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6E" w:rsidRPr="00DA0F6E" w:rsidRDefault="00DA0F6E" w:rsidP="00DA0F6E">
      <w:pPr>
        <w:spacing w:before="100" w:beforeAutospacing="1" w:after="100" w:afterAutospacing="1" w:line="240" w:lineRule="auto"/>
        <w:rPr>
          <w:rFonts w:ascii="Bookman Old Style" w:eastAsia="Times New Roman" w:hAnsi="Bookman Old Style"/>
          <w:sz w:val="28"/>
          <w:szCs w:val="28"/>
          <w:lang w:eastAsia="en-GB"/>
        </w:rPr>
      </w:pPr>
      <w:r w:rsidRPr="00DA0F6E">
        <w:rPr>
          <w:rFonts w:ascii="Bookman Old Style" w:eastAsia="Times New Roman" w:hAnsi="Bookman Old Style"/>
          <w:sz w:val="28"/>
          <w:szCs w:val="28"/>
          <w:lang w:eastAsia="en-GB"/>
        </w:rPr>
        <w:t>The earliest Alice Barnard in the Bucks IGI is h</w:t>
      </w:r>
      <w:r>
        <w:rPr>
          <w:rFonts w:ascii="Bookman Old Style" w:eastAsia="Times New Roman" w:hAnsi="Bookman Old Style"/>
          <w:sz w:val="28"/>
          <w:szCs w:val="28"/>
          <w:lang w:eastAsia="en-GB"/>
        </w:rPr>
        <w:t xml:space="preserve">er baptism at </w:t>
      </w:r>
      <w:proofErr w:type="spellStart"/>
      <w:r>
        <w:rPr>
          <w:rFonts w:ascii="Bookman Old Style" w:eastAsia="Times New Roman" w:hAnsi="Bookman Old Style"/>
          <w:sz w:val="28"/>
          <w:szCs w:val="28"/>
          <w:lang w:eastAsia="en-GB"/>
        </w:rPr>
        <w:t>Medmenham</w:t>
      </w:r>
      <w:proofErr w:type="spellEnd"/>
      <w:r>
        <w:rPr>
          <w:rFonts w:ascii="Bookman Old Style" w:eastAsia="Times New Roman" w:hAnsi="Bookman Old Style"/>
          <w:sz w:val="28"/>
          <w:szCs w:val="28"/>
          <w:lang w:eastAsia="en-GB"/>
        </w:rPr>
        <w:t xml:space="preserve"> in 1634, only 76 years after John died.</w:t>
      </w:r>
      <w:r w:rsidRPr="00DA0F6E">
        <w:rPr>
          <w:rFonts w:ascii="Bookman Old Style" w:eastAsia="Times New Roman" w:hAnsi="Bookman Old Style"/>
          <w:sz w:val="28"/>
          <w:szCs w:val="28"/>
          <w:lang w:eastAsia="en-GB"/>
        </w:rPr>
        <w:t> </w:t>
      </w:r>
    </w:p>
    <w:p w:rsidR="00DA0F6E" w:rsidRPr="00DA0F6E" w:rsidRDefault="00DA0F6E" w:rsidP="00DA0F6E">
      <w:pPr>
        <w:spacing w:before="100" w:beforeAutospacing="1" w:after="100" w:afterAutospacing="1" w:line="240" w:lineRule="auto"/>
        <w:outlineLvl w:val="1"/>
        <w:rPr>
          <w:rFonts w:eastAsia="Times New Roman"/>
          <w:bCs/>
          <w:sz w:val="36"/>
          <w:szCs w:val="36"/>
          <w:lang w:eastAsia="en-GB"/>
        </w:rPr>
      </w:pPr>
      <w:r w:rsidRPr="00DA0F6E">
        <w:rPr>
          <w:rFonts w:ascii="Bookman Old Style" w:eastAsia="Times New Roman" w:hAnsi="Bookman Old Style"/>
          <w:bCs/>
          <w:sz w:val="28"/>
          <w:szCs w:val="28"/>
          <w:lang w:eastAsia="en-GB"/>
        </w:rPr>
        <w:t xml:space="preserve">A </w:t>
      </w:r>
      <w:hyperlink r:id="rId4" w:tooltip="Cistercian" w:history="1">
        <w:r w:rsidRPr="00DA0F6E">
          <w:rPr>
            <w:rFonts w:ascii="Bookman Old Style" w:eastAsia="Times New Roman" w:hAnsi="Bookman Old Style"/>
            <w:bCs/>
            <w:sz w:val="28"/>
            <w:u w:val="single"/>
            <w:lang w:eastAsia="en-GB"/>
          </w:rPr>
          <w:t>Cistercian</w:t>
        </w:r>
      </w:hyperlink>
      <w:r w:rsidRPr="00DA0F6E">
        <w:rPr>
          <w:rFonts w:ascii="Bookman Old Style" w:eastAsia="Times New Roman" w:hAnsi="Bookman Old Style"/>
          <w:bCs/>
          <w:sz w:val="28"/>
          <w:szCs w:val="28"/>
          <w:lang w:eastAsia="en-GB"/>
        </w:rPr>
        <w:t xml:space="preserve"> </w:t>
      </w:r>
      <w:hyperlink r:id="rId5" w:tooltip="Abbey" w:history="1">
        <w:r w:rsidRPr="00DA0F6E">
          <w:rPr>
            <w:rFonts w:ascii="Bookman Old Style" w:eastAsia="Times New Roman" w:hAnsi="Bookman Old Style"/>
            <w:bCs/>
            <w:sz w:val="28"/>
            <w:u w:val="single"/>
            <w:lang w:eastAsia="en-GB"/>
          </w:rPr>
          <w:t>abbey</w:t>
        </w:r>
      </w:hyperlink>
      <w:r w:rsidRPr="00DA0F6E">
        <w:rPr>
          <w:rFonts w:ascii="Bookman Old Style" w:eastAsia="Times New Roman" w:hAnsi="Bookman Old Style"/>
          <w:bCs/>
          <w:sz w:val="28"/>
          <w:szCs w:val="28"/>
          <w:lang w:eastAsia="en-GB"/>
        </w:rPr>
        <w:t xml:space="preserve"> was founded in </w:t>
      </w:r>
      <w:proofErr w:type="spellStart"/>
      <w:r w:rsidRPr="00DA0F6E">
        <w:rPr>
          <w:rFonts w:ascii="Bookman Old Style" w:eastAsia="Times New Roman" w:hAnsi="Bookman Old Style"/>
          <w:bCs/>
          <w:sz w:val="28"/>
          <w:szCs w:val="28"/>
          <w:lang w:eastAsia="en-GB"/>
        </w:rPr>
        <w:t>Medmenham</w:t>
      </w:r>
      <w:proofErr w:type="spellEnd"/>
      <w:r w:rsidRPr="00DA0F6E">
        <w:rPr>
          <w:rFonts w:ascii="Bookman Old Style" w:eastAsia="Times New Roman" w:hAnsi="Bookman Old Style"/>
          <w:bCs/>
          <w:sz w:val="28"/>
          <w:szCs w:val="28"/>
          <w:lang w:eastAsia="en-GB"/>
        </w:rPr>
        <w:t xml:space="preserve"> in the 12th century under the ownership of </w:t>
      </w:r>
      <w:hyperlink r:id="rId6" w:tooltip="Woburn Abbey" w:history="1">
        <w:r w:rsidRPr="00DA0F6E">
          <w:rPr>
            <w:rFonts w:ascii="Bookman Old Style" w:eastAsia="Times New Roman" w:hAnsi="Bookman Old Style"/>
            <w:bCs/>
            <w:sz w:val="28"/>
            <w:u w:val="single"/>
            <w:lang w:eastAsia="en-GB"/>
          </w:rPr>
          <w:t>Woburn Abbey</w:t>
        </w:r>
      </w:hyperlink>
      <w:r w:rsidRPr="00DA0F6E">
        <w:rPr>
          <w:rFonts w:ascii="Bookman Old Style" w:eastAsia="Times New Roman" w:hAnsi="Bookman Old Style"/>
          <w:bCs/>
          <w:sz w:val="28"/>
          <w:szCs w:val="28"/>
          <w:lang w:eastAsia="en-GB"/>
        </w:rPr>
        <w:t xml:space="preserve">, though it was not officially recognised by </w:t>
      </w:r>
      <w:hyperlink r:id="rId7" w:tooltip="Royal charter" w:history="1">
        <w:r w:rsidRPr="00DA0F6E">
          <w:rPr>
            <w:rFonts w:ascii="Bookman Old Style" w:eastAsia="Times New Roman" w:hAnsi="Bookman Old Style"/>
            <w:bCs/>
            <w:sz w:val="28"/>
            <w:u w:val="single"/>
            <w:lang w:eastAsia="en-GB"/>
          </w:rPr>
          <w:t>royal charter</w:t>
        </w:r>
      </w:hyperlink>
      <w:r w:rsidRPr="00DA0F6E">
        <w:rPr>
          <w:rFonts w:ascii="Bookman Old Style" w:eastAsia="Times New Roman" w:hAnsi="Bookman Old Style"/>
          <w:bCs/>
          <w:sz w:val="28"/>
          <w:szCs w:val="28"/>
          <w:lang w:eastAsia="en-GB"/>
        </w:rPr>
        <w:t xml:space="preserve"> until 1200. In 1547, at the </w:t>
      </w:r>
      <w:hyperlink r:id="rId8" w:tooltip="Dissolution of the Monasteries" w:history="1">
        <w:r w:rsidRPr="00DA0F6E">
          <w:rPr>
            <w:rFonts w:ascii="Bookman Old Style" w:eastAsia="Times New Roman" w:hAnsi="Bookman Old Style"/>
            <w:bCs/>
            <w:sz w:val="28"/>
            <w:u w:val="single"/>
            <w:lang w:eastAsia="en-GB"/>
          </w:rPr>
          <w:t>Dissolution of the Monasteries</w:t>
        </w:r>
      </w:hyperlink>
      <w:r w:rsidRPr="00DA0F6E">
        <w:rPr>
          <w:rFonts w:ascii="Bookman Old Style" w:eastAsia="Times New Roman" w:hAnsi="Bookman Old Style"/>
          <w:bCs/>
          <w:sz w:val="28"/>
          <w:szCs w:val="28"/>
          <w:lang w:eastAsia="en-GB"/>
        </w:rPr>
        <w:t xml:space="preserve">, the abbey was seized and given to the Moore family and then sold privately to the </w:t>
      </w:r>
      <w:proofErr w:type="spellStart"/>
      <w:r w:rsidRPr="00DA0F6E">
        <w:rPr>
          <w:rFonts w:ascii="Bookman Old Style" w:eastAsia="Times New Roman" w:hAnsi="Bookman Old Style"/>
          <w:bCs/>
          <w:sz w:val="28"/>
          <w:szCs w:val="28"/>
          <w:lang w:eastAsia="en-GB"/>
        </w:rPr>
        <w:t>Duffields</w:t>
      </w:r>
      <w:proofErr w:type="spellEnd"/>
      <w:r w:rsidRPr="00DA0F6E">
        <w:rPr>
          <w:rFonts w:ascii="Bookman Old Style" w:eastAsia="Times New Roman" w:hAnsi="Bookman Old Style"/>
          <w:bCs/>
          <w:sz w:val="28"/>
          <w:szCs w:val="28"/>
          <w:lang w:eastAsia="en-GB"/>
        </w:rPr>
        <w:t xml:space="preserve">. It was while in the possession of the </w:t>
      </w:r>
      <w:proofErr w:type="spellStart"/>
      <w:r w:rsidRPr="00DA0F6E">
        <w:rPr>
          <w:rFonts w:ascii="Bookman Old Style" w:eastAsia="Times New Roman" w:hAnsi="Bookman Old Style"/>
          <w:bCs/>
          <w:sz w:val="28"/>
          <w:szCs w:val="28"/>
          <w:lang w:eastAsia="en-GB"/>
        </w:rPr>
        <w:t>Duffields</w:t>
      </w:r>
      <w:proofErr w:type="spellEnd"/>
      <w:r w:rsidRPr="00DA0F6E">
        <w:rPr>
          <w:rFonts w:ascii="Bookman Old Style" w:eastAsia="Times New Roman" w:hAnsi="Bookman Old Style"/>
          <w:bCs/>
          <w:sz w:val="28"/>
          <w:szCs w:val="28"/>
          <w:lang w:eastAsia="en-GB"/>
        </w:rPr>
        <w:t xml:space="preserve"> that the abbey became infamous as the location of </w:t>
      </w:r>
      <w:hyperlink r:id="rId9" w:tooltip="The Hellfire Club" w:history="1">
        <w:r w:rsidRPr="00DA0F6E">
          <w:rPr>
            <w:rFonts w:ascii="Bookman Old Style" w:eastAsia="Times New Roman" w:hAnsi="Bookman Old Style"/>
            <w:bCs/>
            <w:sz w:val="28"/>
            <w:u w:val="single"/>
            <w:lang w:eastAsia="en-GB"/>
          </w:rPr>
          <w:t>The Hellfire Club</w:t>
        </w:r>
      </w:hyperlink>
      <w:r w:rsidRPr="00DA0F6E">
        <w:rPr>
          <w:rFonts w:ascii="Bookman Old Style" w:eastAsia="Times New Roman" w:hAnsi="Bookman Old Style"/>
          <w:bCs/>
          <w:sz w:val="28"/>
          <w:szCs w:val="28"/>
          <w:lang w:eastAsia="en-GB"/>
        </w:rPr>
        <w:t xml:space="preserve">, formerly called the </w:t>
      </w:r>
      <w:r w:rsidRPr="00DA0F6E">
        <w:rPr>
          <w:rFonts w:ascii="Bookman Old Style" w:eastAsia="Times New Roman" w:hAnsi="Bookman Old Style"/>
          <w:bCs/>
          <w:i/>
          <w:iCs/>
          <w:sz w:val="28"/>
          <w:szCs w:val="28"/>
          <w:lang w:eastAsia="en-GB"/>
        </w:rPr>
        <w:t xml:space="preserve">Monks of </w:t>
      </w:r>
      <w:proofErr w:type="spellStart"/>
      <w:r w:rsidRPr="00DA0F6E">
        <w:rPr>
          <w:rFonts w:ascii="Bookman Old Style" w:eastAsia="Times New Roman" w:hAnsi="Bookman Old Style"/>
          <w:bCs/>
          <w:i/>
          <w:iCs/>
          <w:sz w:val="28"/>
          <w:szCs w:val="28"/>
          <w:lang w:eastAsia="en-GB"/>
        </w:rPr>
        <w:t>Medmenham</w:t>
      </w:r>
      <w:proofErr w:type="spellEnd"/>
      <w:r w:rsidRPr="00DA0F6E">
        <w:rPr>
          <w:rFonts w:ascii="Bookman Old Style" w:eastAsia="Times New Roman" w:hAnsi="Bookman Old Style"/>
          <w:bCs/>
          <w:sz w:val="28"/>
          <w:szCs w:val="28"/>
          <w:lang w:eastAsia="en-GB"/>
        </w:rPr>
        <w:t xml:space="preserve">. </w:t>
      </w:r>
    </w:p>
    <w:p w:rsidR="00DA0F6E" w:rsidRPr="00DA0F6E" w:rsidRDefault="00DA0F6E" w:rsidP="00DA0F6E">
      <w:pPr>
        <w:spacing w:before="100" w:beforeAutospacing="1" w:after="100" w:afterAutospacing="1" w:line="240" w:lineRule="auto"/>
        <w:outlineLvl w:val="2"/>
        <w:rPr>
          <w:rFonts w:eastAsia="Times New Roman"/>
          <w:bCs/>
          <w:lang w:eastAsia="en-GB"/>
        </w:rPr>
      </w:pPr>
      <w:r w:rsidRPr="00DA0F6E">
        <w:rPr>
          <w:rFonts w:ascii="Bookman Old Style" w:eastAsia="Times New Roman" w:hAnsi="Bookman Old Style"/>
          <w:bCs/>
          <w:color w:val="000000"/>
          <w:sz w:val="28"/>
          <w:szCs w:val="28"/>
          <w:lang w:eastAsia="en-GB"/>
        </w:rPr>
        <w:t xml:space="preserve">In 1755, when </w:t>
      </w:r>
      <w:hyperlink r:id="rId10" w:tooltip="Sir Francis Dashwood" w:history="1">
        <w:r w:rsidRPr="00DA0F6E">
          <w:rPr>
            <w:rFonts w:ascii="Bookman Old Style" w:eastAsia="Times New Roman" w:hAnsi="Bookman Old Style"/>
            <w:bCs/>
            <w:sz w:val="28"/>
            <w:u w:val="single"/>
            <w:lang w:eastAsia="en-GB"/>
          </w:rPr>
          <w:t xml:space="preserve">Sir Francis </w:t>
        </w:r>
        <w:proofErr w:type="spellStart"/>
        <w:r w:rsidRPr="00DA0F6E">
          <w:rPr>
            <w:rFonts w:ascii="Bookman Old Style" w:eastAsia="Times New Roman" w:hAnsi="Bookman Old Style"/>
            <w:bCs/>
            <w:sz w:val="28"/>
            <w:u w:val="single"/>
            <w:lang w:eastAsia="en-GB"/>
          </w:rPr>
          <w:t>Dashwood</w:t>
        </w:r>
        <w:proofErr w:type="spellEnd"/>
      </w:hyperlink>
      <w:r w:rsidRPr="00DA0F6E">
        <w:rPr>
          <w:rFonts w:ascii="Bookman Old Style" w:eastAsia="Times New Roman" w:hAnsi="Bookman Old Style"/>
          <w:bCs/>
          <w:color w:val="000000"/>
          <w:sz w:val="28"/>
          <w:szCs w:val="28"/>
          <w:lang w:eastAsia="en-GB"/>
        </w:rPr>
        <w:t xml:space="preserve"> acquired the ruins of the ancient abbey from the Duffield family, he and </w:t>
      </w:r>
      <w:hyperlink r:id="rId11" w:tooltip="John Montagu, 4th Earl of Sandwich" w:history="1">
        <w:r w:rsidRPr="00DA0F6E">
          <w:rPr>
            <w:rFonts w:ascii="Bookman Old Style" w:eastAsia="Times New Roman" w:hAnsi="Bookman Old Style"/>
            <w:bCs/>
            <w:sz w:val="28"/>
            <w:u w:val="single"/>
            <w:lang w:eastAsia="en-GB"/>
          </w:rPr>
          <w:t>John Montagu, 4th Earl of Sandwich</w:t>
        </w:r>
      </w:hyperlink>
      <w:r w:rsidRPr="00DA0F6E">
        <w:rPr>
          <w:rFonts w:ascii="Bookman Old Style" w:eastAsia="Times New Roman" w:hAnsi="Bookman Old Style"/>
          <w:bCs/>
          <w:color w:val="000000"/>
          <w:sz w:val="28"/>
          <w:szCs w:val="28"/>
          <w:lang w:eastAsia="en-GB"/>
        </w:rPr>
        <w:t xml:space="preserve"> attended a service at St. Peter's parish church in </w:t>
      </w:r>
      <w:proofErr w:type="spellStart"/>
      <w:r w:rsidRPr="00DA0F6E">
        <w:rPr>
          <w:rFonts w:ascii="Bookman Old Style" w:eastAsia="Times New Roman" w:hAnsi="Bookman Old Style"/>
          <w:bCs/>
          <w:color w:val="000000"/>
          <w:sz w:val="28"/>
          <w:szCs w:val="28"/>
          <w:lang w:eastAsia="en-GB"/>
        </w:rPr>
        <w:t>Medmenham</w:t>
      </w:r>
      <w:proofErr w:type="spellEnd"/>
      <w:r w:rsidRPr="00DA0F6E">
        <w:rPr>
          <w:rFonts w:ascii="Bookman Old Style" w:eastAsia="Times New Roman" w:hAnsi="Bookman Old Style"/>
          <w:bCs/>
          <w:color w:val="000000"/>
          <w:sz w:val="28"/>
          <w:szCs w:val="28"/>
          <w:lang w:eastAsia="en-GB"/>
        </w:rPr>
        <w:t xml:space="preserve"> where Sandwich released a small </w:t>
      </w:r>
      <w:hyperlink r:id="rId12" w:tooltip="Monkey" w:history="1">
        <w:r w:rsidRPr="00DA0F6E">
          <w:rPr>
            <w:rFonts w:ascii="Bookman Old Style" w:eastAsia="Times New Roman" w:hAnsi="Bookman Old Style"/>
            <w:bCs/>
            <w:sz w:val="28"/>
            <w:u w:val="single"/>
            <w:lang w:eastAsia="en-GB"/>
          </w:rPr>
          <w:t>monkey</w:t>
        </w:r>
      </w:hyperlink>
      <w:r w:rsidRPr="00DA0F6E">
        <w:rPr>
          <w:rFonts w:ascii="Bookman Old Style" w:eastAsia="Times New Roman" w:hAnsi="Bookman Old Style"/>
          <w:bCs/>
          <w:color w:val="000000"/>
          <w:sz w:val="28"/>
          <w:szCs w:val="28"/>
          <w:lang w:eastAsia="en-GB"/>
        </w:rPr>
        <w:t xml:space="preserve"> in the church. The regular devotees fled in horror, sure that </w:t>
      </w:r>
      <w:hyperlink r:id="rId13" w:tooltip="Satan" w:history="1">
        <w:r w:rsidRPr="00DA0F6E">
          <w:rPr>
            <w:rFonts w:ascii="Bookman Old Style" w:eastAsia="Times New Roman" w:hAnsi="Bookman Old Style"/>
            <w:bCs/>
            <w:sz w:val="28"/>
            <w:u w:val="single"/>
            <w:lang w:eastAsia="en-GB"/>
          </w:rPr>
          <w:t>Satan</w:t>
        </w:r>
      </w:hyperlink>
      <w:r w:rsidRPr="00DA0F6E">
        <w:rPr>
          <w:rFonts w:ascii="Bookman Old Style" w:eastAsia="Times New Roman" w:hAnsi="Bookman Old Style"/>
          <w:bCs/>
          <w:color w:val="000000"/>
          <w:sz w:val="28"/>
          <w:szCs w:val="28"/>
          <w:lang w:eastAsia="en-GB"/>
        </w:rPr>
        <w:t xml:space="preserve"> himself had invaded their place of worship.</w:t>
      </w:r>
    </w:p>
    <w:p w:rsidR="00DA0F6E" w:rsidRDefault="00DA0F6E"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sidRPr="00DA0F6E">
        <w:rPr>
          <w:rFonts w:ascii="Bookman Old Style" w:eastAsia="Times New Roman" w:hAnsi="Bookman Old Style"/>
          <w:bCs/>
          <w:sz w:val="28"/>
          <w:szCs w:val="28"/>
          <w:lang w:eastAsia="en-GB"/>
        </w:rPr>
        <w:t>Today the abbey is a private residence and is not open to the public.</w:t>
      </w:r>
    </w:p>
    <w:p w:rsidR="00DA0F6E" w:rsidRDefault="00DA0F6E"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The following details were found at Bucks CRO by June and Roy Simons:</w:t>
      </w:r>
    </w:p>
    <w:p w:rsidR="00DA0F6E" w:rsidRPr="00FD4EAB" w:rsidRDefault="00DA0F6E" w:rsidP="00DA0F6E">
      <w:pPr>
        <w:spacing w:before="100" w:beforeAutospacing="1" w:after="100" w:afterAutospacing="1" w:line="240" w:lineRule="auto"/>
        <w:outlineLvl w:val="2"/>
        <w:rPr>
          <w:rFonts w:ascii="Bookman Old Style" w:eastAsia="Times New Roman" w:hAnsi="Bookman Old Style"/>
          <w:bCs/>
          <w:sz w:val="28"/>
          <w:szCs w:val="28"/>
          <w:u w:val="single"/>
          <w:lang w:eastAsia="en-GB"/>
        </w:rPr>
      </w:pPr>
      <w:r w:rsidRPr="00FD4EAB">
        <w:rPr>
          <w:rFonts w:ascii="Bookman Old Style" w:eastAsia="Times New Roman" w:hAnsi="Bookman Old Style"/>
          <w:bCs/>
          <w:sz w:val="28"/>
          <w:szCs w:val="28"/>
          <w:u w:val="single"/>
          <w:lang w:eastAsia="en-GB"/>
        </w:rPr>
        <w:t>C</w:t>
      </w:r>
      <w:r w:rsidR="00FD4EAB" w:rsidRPr="00FD4EAB">
        <w:rPr>
          <w:rFonts w:ascii="Bookman Old Style" w:eastAsia="Times New Roman" w:hAnsi="Bookman Old Style"/>
          <w:bCs/>
          <w:sz w:val="28"/>
          <w:szCs w:val="28"/>
          <w:u w:val="single"/>
          <w:lang w:eastAsia="en-GB"/>
        </w:rPr>
        <w:t>ertificate for Musters for Bucks: 1552</w:t>
      </w:r>
    </w:p>
    <w:p w:rsidR="00FD4EAB" w:rsidRDefault="00844657"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Loans to the King at the rate of £100-£300. £10 per £100:</w:t>
      </w:r>
    </w:p>
    <w:p w:rsidR="00844657" w:rsidRDefault="00844657"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John Holiman £30</w:t>
      </w:r>
    </w:p>
    <w:p w:rsidR="00844657" w:rsidRDefault="00844657"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William Holiman £6</w:t>
      </w:r>
    </w:p>
    <w:p w:rsidR="00844657" w:rsidRDefault="00844657"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 xml:space="preserve">John Holiman </w:t>
      </w:r>
      <w:proofErr w:type="spellStart"/>
      <w:r>
        <w:rPr>
          <w:rFonts w:ascii="Bookman Old Style" w:eastAsia="Times New Roman" w:hAnsi="Bookman Old Style"/>
          <w:bCs/>
          <w:sz w:val="28"/>
          <w:szCs w:val="28"/>
          <w:lang w:eastAsia="en-GB"/>
        </w:rPr>
        <w:t>Jnr</w:t>
      </w:r>
      <w:proofErr w:type="spellEnd"/>
      <w:r>
        <w:rPr>
          <w:rFonts w:ascii="Bookman Old Style" w:eastAsia="Times New Roman" w:hAnsi="Bookman Old Style"/>
          <w:bCs/>
          <w:sz w:val="28"/>
          <w:szCs w:val="28"/>
          <w:lang w:eastAsia="en-GB"/>
        </w:rPr>
        <w:t xml:space="preserve"> £1</w:t>
      </w:r>
    </w:p>
    <w:p w:rsidR="00844657" w:rsidRDefault="00844657" w:rsidP="00DA0F6E">
      <w:pPr>
        <w:spacing w:before="100" w:beforeAutospacing="1" w:after="100" w:afterAutospacing="1" w:line="240" w:lineRule="auto"/>
        <w:outlineLvl w:val="2"/>
        <w:rPr>
          <w:rFonts w:ascii="Bookman Old Style" w:eastAsia="Times New Roman" w:hAnsi="Bookman Old Style"/>
          <w:bCs/>
          <w:sz w:val="28"/>
          <w:szCs w:val="28"/>
          <w:lang w:eastAsia="en-GB"/>
        </w:rPr>
      </w:pPr>
      <w:proofErr w:type="spellStart"/>
      <w:r>
        <w:rPr>
          <w:rFonts w:ascii="Bookman Old Style" w:eastAsia="Times New Roman" w:hAnsi="Bookman Old Style"/>
          <w:bCs/>
          <w:sz w:val="28"/>
          <w:szCs w:val="28"/>
          <w:lang w:eastAsia="en-GB"/>
        </w:rPr>
        <w:t>Ellin</w:t>
      </w:r>
      <w:proofErr w:type="spellEnd"/>
      <w:r>
        <w:rPr>
          <w:rFonts w:ascii="Bookman Old Style" w:eastAsia="Times New Roman" w:hAnsi="Bookman Old Style"/>
          <w:bCs/>
          <w:sz w:val="28"/>
          <w:szCs w:val="28"/>
          <w:lang w:eastAsia="en-GB"/>
        </w:rPr>
        <w:t xml:space="preserve"> Holiman £1</w:t>
      </w:r>
    </w:p>
    <w:p w:rsidR="00844657" w:rsidRDefault="00844657"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Thomas Holiman £1</w:t>
      </w:r>
    </w:p>
    <w:p w:rsidR="00844657" w:rsidRDefault="00844657" w:rsidP="00DA0F6E">
      <w:pPr>
        <w:spacing w:before="100" w:beforeAutospacing="1" w:after="100" w:afterAutospacing="1" w:line="240" w:lineRule="auto"/>
        <w:outlineLvl w:val="2"/>
        <w:rPr>
          <w:rFonts w:ascii="Bookman Old Style" w:eastAsia="Times New Roman" w:hAnsi="Bookman Old Style"/>
          <w:bCs/>
          <w:sz w:val="28"/>
          <w:szCs w:val="28"/>
          <w:lang w:eastAsia="en-GB"/>
        </w:rPr>
      </w:pPr>
    </w:p>
    <w:p w:rsidR="00C9616E" w:rsidRDefault="00C9616E" w:rsidP="00DA0F6E">
      <w:pPr>
        <w:spacing w:before="100" w:beforeAutospacing="1" w:after="100" w:afterAutospacing="1" w:line="240" w:lineRule="auto"/>
        <w:outlineLvl w:val="2"/>
        <w:rPr>
          <w:rFonts w:ascii="Bookman Old Style" w:eastAsia="Times New Roman" w:hAnsi="Bookman Old Style"/>
          <w:bCs/>
          <w:sz w:val="28"/>
          <w:szCs w:val="28"/>
          <w:lang w:eastAsia="en-GB"/>
        </w:rPr>
      </w:pPr>
    </w:p>
    <w:p w:rsidR="00C9616E" w:rsidRDefault="00C9616E"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r>
      <w:r>
        <w:rPr>
          <w:rFonts w:ascii="Bookman Old Style" w:eastAsia="Times New Roman" w:hAnsi="Bookman Old Style"/>
          <w:bCs/>
          <w:sz w:val="28"/>
          <w:szCs w:val="28"/>
          <w:lang w:eastAsia="en-GB"/>
        </w:rPr>
        <w:tab/>
        <w:t>1</w:t>
      </w:r>
    </w:p>
    <w:p w:rsidR="00C9616E" w:rsidRDefault="002C1DC4" w:rsidP="00DA0F6E">
      <w:pPr>
        <w:spacing w:before="100" w:beforeAutospacing="1" w:after="100" w:afterAutospacing="1" w:line="240" w:lineRule="auto"/>
        <w:outlineLvl w:val="2"/>
        <w:rPr>
          <w:rFonts w:ascii="Bookman Old Style" w:eastAsia="Times New Roman" w:hAnsi="Bookman Old Style"/>
          <w:bCs/>
          <w:sz w:val="28"/>
          <w:szCs w:val="28"/>
          <w:u w:val="single"/>
          <w:lang w:eastAsia="en-GB"/>
        </w:rPr>
      </w:pPr>
      <w:r>
        <w:rPr>
          <w:rFonts w:ascii="Bookman Old Style" w:eastAsia="Times New Roman" w:hAnsi="Bookman Old Style"/>
          <w:bCs/>
          <w:sz w:val="28"/>
          <w:szCs w:val="28"/>
          <w:u w:val="single"/>
          <w:lang w:eastAsia="en-GB"/>
        </w:rPr>
        <w:lastRenderedPageBreak/>
        <w:t>Antiquities of Buckinghamshire</w:t>
      </w:r>
    </w:p>
    <w:p w:rsidR="002C1DC4" w:rsidRDefault="002C1DC4"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In 1376</w:t>
      </w:r>
      <w:r w:rsidR="00AB0129">
        <w:rPr>
          <w:rFonts w:ascii="Bookman Old Style" w:eastAsia="Times New Roman" w:hAnsi="Bookman Old Style"/>
          <w:bCs/>
          <w:sz w:val="28"/>
          <w:szCs w:val="28"/>
          <w:lang w:eastAsia="en-GB"/>
        </w:rPr>
        <w:t xml:space="preserve"> a fine of </w:t>
      </w:r>
      <w:proofErr w:type="spellStart"/>
      <w:r w:rsidR="00AB0129">
        <w:rPr>
          <w:rFonts w:ascii="Bookman Old Style" w:eastAsia="Times New Roman" w:hAnsi="Bookman Old Style"/>
          <w:bCs/>
          <w:sz w:val="28"/>
          <w:szCs w:val="28"/>
          <w:lang w:eastAsia="en-GB"/>
        </w:rPr>
        <w:t>messuages</w:t>
      </w:r>
      <w:proofErr w:type="spellEnd"/>
      <w:r w:rsidR="00AB0129">
        <w:rPr>
          <w:rFonts w:ascii="Bookman Old Style" w:eastAsia="Times New Roman" w:hAnsi="Bookman Old Style"/>
          <w:bCs/>
          <w:sz w:val="28"/>
          <w:szCs w:val="28"/>
          <w:lang w:eastAsia="en-GB"/>
        </w:rPr>
        <w:t xml:space="preserve"> and lands between Richard Holyman of </w:t>
      </w:r>
      <w:proofErr w:type="spellStart"/>
      <w:r w:rsidR="00AB0129">
        <w:rPr>
          <w:rFonts w:ascii="Bookman Old Style" w:eastAsia="Times New Roman" w:hAnsi="Bookman Old Style"/>
          <w:bCs/>
          <w:sz w:val="28"/>
          <w:szCs w:val="28"/>
          <w:lang w:eastAsia="en-GB"/>
        </w:rPr>
        <w:t>Haddenham</w:t>
      </w:r>
      <w:proofErr w:type="spellEnd"/>
      <w:r w:rsidR="00AB0129">
        <w:rPr>
          <w:rFonts w:ascii="Bookman Old Style" w:eastAsia="Times New Roman" w:hAnsi="Bookman Old Style"/>
          <w:bCs/>
          <w:sz w:val="28"/>
          <w:szCs w:val="28"/>
          <w:lang w:eastAsia="en-GB"/>
        </w:rPr>
        <w:t xml:space="preserve"> and John </w:t>
      </w:r>
      <w:proofErr w:type="spellStart"/>
      <w:r w:rsidR="00AB0129">
        <w:rPr>
          <w:rFonts w:ascii="Bookman Old Style" w:eastAsia="Times New Roman" w:hAnsi="Bookman Old Style"/>
          <w:bCs/>
          <w:sz w:val="28"/>
          <w:szCs w:val="28"/>
          <w:lang w:eastAsia="en-GB"/>
        </w:rPr>
        <w:t>Bolere</w:t>
      </w:r>
      <w:proofErr w:type="spellEnd"/>
      <w:r w:rsidR="00AB0129">
        <w:rPr>
          <w:rFonts w:ascii="Bookman Old Style" w:eastAsia="Times New Roman" w:hAnsi="Bookman Old Style"/>
          <w:bCs/>
          <w:sz w:val="28"/>
          <w:szCs w:val="28"/>
          <w:lang w:eastAsia="en-GB"/>
        </w:rPr>
        <w:t xml:space="preserve"> and Margery his wife. The right to Richard Holyman. This was in the reign of King Edward III.</w:t>
      </w:r>
    </w:p>
    <w:p w:rsidR="00AB0129" w:rsidRDefault="00AB0129"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“Roy found the following but didn’t note the source.” (Jean)</w:t>
      </w:r>
    </w:p>
    <w:p w:rsidR="00AB0129" w:rsidRDefault="00AB0129"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“Bills and handgun forbidden to anyone except landowners or persons having an income of £100 per annum. Handgun granted to Bartholomew Nut who was in the service of the Holyman family. He was trained to use it on their behalf. Family had about 20 bills.”</w:t>
      </w:r>
    </w:p>
    <w:p w:rsidR="00DA0F6E" w:rsidRPr="00784B76" w:rsidRDefault="007F5C9E" w:rsidP="00DA0F6E">
      <w:pPr>
        <w:spacing w:before="100" w:beforeAutospacing="1" w:after="100" w:afterAutospacing="1" w:line="240" w:lineRule="auto"/>
        <w:outlineLvl w:val="2"/>
        <w:rPr>
          <w:rFonts w:ascii="Bookman Old Style" w:eastAsia="Times New Roman" w:hAnsi="Bookman Old Style"/>
          <w:bCs/>
          <w:sz w:val="28"/>
          <w:szCs w:val="28"/>
          <w:lang w:eastAsia="en-GB"/>
        </w:rPr>
      </w:pPr>
      <w:r w:rsidRPr="00784B76">
        <w:rPr>
          <w:rFonts w:ascii="Bookman Old Style" w:hAnsi="Bookman Old Style"/>
          <w:sz w:val="28"/>
          <w:szCs w:val="28"/>
        </w:rPr>
        <w:t xml:space="preserve">The </w:t>
      </w:r>
      <w:r w:rsidRPr="00784B76">
        <w:rPr>
          <w:rFonts w:ascii="Bookman Old Style" w:hAnsi="Bookman Old Style"/>
          <w:bCs/>
          <w:sz w:val="28"/>
          <w:szCs w:val="28"/>
        </w:rPr>
        <w:t>bill</w:t>
      </w:r>
      <w:r w:rsidRPr="00784B76">
        <w:rPr>
          <w:rFonts w:ascii="Bookman Old Style" w:hAnsi="Bookman Old Style"/>
          <w:sz w:val="28"/>
          <w:szCs w:val="28"/>
        </w:rPr>
        <w:t xml:space="preserve"> is a </w:t>
      </w:r>
      <w:hyperlink r:id="rId14" w:tooltip="Polearm" w:history="1">
        <w:proofErr w:type="spellStart"/>
        <w:r w:rsidRPr="00784B76">
          <w:rPr>
            <w:rStyle w:val="Hyperlink"/>
            <w:rFonts w:ascii="Bookman Old Style" w:hAnsi="Bookman Old Style"/>
            <w:color w:val="auto"/>
            <w:sz w:val="28"/>
            <w:szCs w:val="28"/>
          </w:rPr>
          <w:t>polearm</w:t>
        </w:r>
        <w:proofErr w:type="spellEnd"/>
      </w:hyperlink>
      <w:r w:rsidRPr="00784B76">
        <w:rPr>
          <w:rFonts w:ascii="Bookman Old Style" w:hAnsi="Bookman Old Style"/>
          <w:sz w:val="28"/>
          <w:szCs w:val="28"/>
        </w:rPr>
        <w:t xml:space="preserve"> weapon used by infantry in medieval Europe. The bill is similar in size, function and appearance to the </w:t>
      </w:r>
      <w:hyperlink r:id="rId15" w:tooltip="Halberd" w:history="1">
        <w:r w:rsidRPr="00784B76">
          <w:rPr>
            <w:rStyle w:val="Hyperlink"/>
            <w:rFonts w:ascii="Bookman Old Style" w:hAnsi="Bookman Old Style"/>
            <w:color w:val="auto"/>
            <w:sz w:val="28"/>
            <w:szCs w:val="28"/>
          </w:rPr>
          <w:t>halberd</w:t>
        </w:r>
      </w:hyperlink>
      <w:r w:rsidRPr="00784B76">
        <w:rPr>
          <w:rFonts w:ascii="Bookman Old Style" w:hAnsi="Bookman Old Style"/>
          <w:sz w:val="28"/>
          <w:szCs w:val="28"/>
        </w:rPr>
        <w:t xml:space="preserve">, differing mainly in the hooked blade form. Other terms for the bill include </w:t>
      </w:r>
      <w:r w:rsidRPr="00784B76">
        <w:rPr>
          <w:rFonts w:ascii="Bookman Old Style" w:hAnsi="Bookman Old Style"/>
          <w:bCs/>
          <w:sz w:val="28"/>
          <w:szCs w:val="28"/>
        </w:rPr>
        <w:t>English</w:t>
      </w:r>
      <w:r w:rsidRPr="00784B76">
        <w:rPr>
          <w:rFonts w:ascii="Bookman Old Style" w:hAnsi="Bookman Old Style"/>
          <w:b/>
          <w:bCs/>
          <w:sz w:val="28"/>
          <w:szCs w:val="28"/>
        </w:rPr>
        <w:t xml:space="preserve"> </w:t>
      </w:r>
      <w:r w:rsidRPr="00784B76">
        <w:rPr>
          <w:rFonts w:ascii="Bookman Old Style" w:hAnsi="Bookman Old Style"/>
          <w:bCs/>
          <w:sz w:val="28"/>
          <w:szCs w:val="28"/>
        </w:rPr>
        <w:t>bill</w:t>
      </w:r>
      <w:r w:rsidRPr="00784B76">
        <w:rPr>
          <w:rFonts w:ascii="Bookman Old Style" w:hAnsi="Bookman Old Style"/>
          <w:sz w:val="28"/>
          <w:szCs w:val="28"/>
        </w:rPr>
        <w:t xml:space="preserve">, </w:t>
      </w:r>
      <w:r w:rsidRPr="00784B76">
        <w:rPr>
          <w:rFonts w:ascii="Bookman Old Style" w:hAnsi="Bookman Old Style"/>
          <w:bCs/>
          <w:sz w:val="28"/>
          <w:szCs w:val="28"/>
        </w:rPr>
        <w:t>bill hook</w:t>
      </w:r>
      <w:r w:rsidRPr="00784B76">
        <w:rPr>
          <w:rFonts w:ascii="Bookman Old Style" w:hAnsi="Bookman Old Style"/>
          <w:sz w:val="28"/>
          <w:szCs w:val="28"/>
        </w:rPr>
        <w:t xml:space="preserve"> or </w:t>
      </w:r>
      <w:r w:rsidRPr="00784B76">
        <w:rPr>
          <w:rFonts w:ascii="Bookman Old Style" w:hAnsi="Bookman Old Style"/>
          <w:bCs/>
          <w:sz w:val="28"/>
          <w:szCs w:val="28"/>
        </w:rPr>
        <w:t>bill-</w:t>
      </w:r>
      <w:proofErr w:type="spellStart"/>
      <w:r w:rsidR="007571D0" w:rsidRPr="00784B76">
        <w:rPr>
          <w:rFonts w:ascii="Bookman Old Style" w:hAnsi="Bookman Old Style"/>
          <w:bCs/>
          <w:sz w:val="28"/>
          <w:szCs w:val="28"/>
        </w:rPr>
        <w:fldChar w:fldCharType="begin"/>
      </w:r>
      <w:r w:rsidRPr="00784B76">
        <w:rPr>
          <w:rFonts w:ascii="Bookman Old Style" w:hAnsi="Bookman Old Style"/>
          <w:bCs/>
          <w:sz w:val="28"/>
          <w:szCs w:val="28"/>
        </w:rPr>
        <w:instrText xml:space="preserve"> HYPERLINK "http://en.wikipedia.org/wiki/Guisarme" \o "Guisarme" </w:instrText>
      </w:r>
      <w:r w:rsidR="007571D0" w:rsidRPr="00784B76">
        <w:rPr>
          <w:rFonts w:ascii="Bookman Old Style" w:hAnsi="Bookman Old Style"/>
          <w:bCs/>
          <w:sz w:val="28"/>
          <w:szCs w:val="28"/>
        </w:rPr>
        <w:fldChar w:fldCharType="separate"/>
      </w:r>
      <w:r w:rsidRPr="00784B76">
        <w:rPr>
          <w:rStyle w:val="Hyperlink"/>
          <w:rFonts w:ascii="Bookman Old Style" w:hAnsi="Bookman Old Style"/>
          <w:bCs/>
          <w:color w:val="auto"/>
          <w:sz w:val="28"/>
          <w:szCs w:val="28"/>
        </w:rPr>
        <w:t>guisarme</w:t>
      </w:r>
      <w:proofErr w:type="spellEnd"/>
      <w:r w:rsidR="007571D0" w:rsidRPr="00784B76">
        <w:rPr>
          <w:rFonts w:ascii="Bookman Old Style" w:hAnsi="Bookman Old Style"/>
          <w:bCs/>
          <w:sz w:val="28"/>
          <w:szCs w:val="28"/>
        </w:rPr>
        <w:fldChar w:fldCharType="end"/>
      </w:r>
      <w:r w:rsidRPr="00784B76">
        <w:rPr>
          <w:rFonts w:ascii="Bookman Old Style" w:hAnsi="Bookman Old Style"/>
          <w:sz w:val="28"/>
          <w:szCs w:val="28"/>
        </w:rPr>
        <w:t>.</w:t>
      </w:r>
    </w:p>
    <w:p w:rsidR="00675E14" w:rsidRDefault="00675E14" w:rsidP="00DA0F6E">
      <w:pPr>
        <w:spacing w:beforeAutospacing="1" w:afterAutospacing="1" w:line="240" w:lineRule="auto"/>
        <w:outlineLvl w:val="1"/>
        <w:rPr>
          <w:rFonts w:ascii="Bookman Old Style" w:eastAsia="Times New Roman" w:hAnsi="Bookman Old Style"/>
          <w:b/>
          <w:bCs/>
          <w:sz w:val="28"/>
          <w:szCs w:val="28"/>
          <w:lang w:eastAsia="en-GB"/>
        </w:rPr>
      </w:pPr>
      <w:r>
        <w:rPr>
          <w:rFonts w:ascii="Bookman Old Style" w:eastAsia="Times New Roman" w:hAnsi="Bookman Old Style"/>
          <w:bCs/>
          <w:sz w:val="28"/>
          <w:szCs w:val="28"/>
          <w:lang w:eastAsia="en-GB"/>
        </w:rPr>
        <w:t>Bucks contributions to Ireland 1642: Robert Hollyman 5/-</w:t>
      </w:r>
      <w:r w:rsidR="00DA0F6E" w:rsidRPr="00784B76">
        <w:rPr>
          <w:rFonts w:ascii="Bookman Old Style" w:eastAsia="Times New Roman" w:hAnsi="Bookman Old Style"/>
          <w:b/>
          <w:bCs/>
          <w:sz w:val="28"/>
          <w:szCs w:val="28"/>
          <w:lang w:eastAsia="en-GB"/>
        </w:rPr>
        <w:br/>
      </w:r>
    </w:p>
    <w:p w:rsidR="00675E14" w:rsidRDefault="00675E14" w:rsidP="00DA0F6E">
      <w:pPr>
        <w:spacing w:beforeAutospacing="1" w:afterAutospacing="1" w:line="240" w:lineRule="auto"/>
        <w:outlineLvl w:val="1"/>
        <w:rPr>
          <w:rFonts w:ascii="Bookman Old Style" w:eastAsia="Times New Roman" w:hAnsi="Bookman Old Style"/>
          <w:bCs/>
          <w:sz w:val="28"/>
          <w:szCs w:val="28"/>
          <w:lang w:eastAsia="en-GB"/>
        </w:rPr>
      </w:pPr>
      <w:r>
        <w:rPr>
          <w:rFonts w:ascii="Bookman Old Style" w:eastAsia="Times New Roman" w:hAnsi="Bookman Old Style"/>
          <w:bCs/>
          <w:sz w:val="28"/>
          <w:szCs w:val="28"/>
          <w:lang w:eastAsia="en-GB"/>
        </w:rPr>
        <w:t>(five shillings: a quarter of a £1)</w:t>
      </w:r>
    </w:p>
    <w:p w:rsidR="00675E14" w:rsidRPr="00675E14" w:rsidRDefault="00675E14" w:rsidP="00DA0F6E">
      <w:pPr>
        <w:spacing w:beforeAutospacing="1" w:afterAutospacing="1" w:line="240" w:lineRule="auto"/>
        <w:outlineLvl w:val="1"/>
        <w:rPr>
          <w:rFonts w:ascii="Bookman Old Style" w:eastAsia="Times New Roman" w:hAnsi="Bookman Old Style"/>
          <w:b/>
          <w:bCs/>
          <w:sz w:val="28"/>
          <w:szCs w:val="28"/>
          <w:lang w:eastAsia="en-GB"/>
        </w:rPr>
      </w:pPr>
    </w:p>
    <w:p w:rsidR="007777CC" w:rsidRDefault="007777CC"/>
    <w:p w:rsidR="00675E14" w:rsidRDefault="00675E14"/>
    <w:p w:rsidR="00675E14" w:rsidRDefault="00675E14"/>
    <w:p w:rsidR="00675E14" w:rsidRDefault="00675E14"/>
    <w:p w:rsidR="00675E14" w:rsidRDefault="00675E14"/>
    <w:p w:rsidR="00675E14" w:rsidRDefault="00675E14"/>
    <w:p w:rsidR="00675E14" w:rsidRDefault="00675E14"/>
    <w:p w:rsidR="00675E14" w:rsidRDefault="00675E14"/>
    <w:p w:rsidR="00675E14" w:rsidRDefault="00675E14"/>
    <w:p w:rsidR="00675E14" w:rsidRDefault="00675E14"/>
    <w:p w:rsidR="00675E14" w:rsidRDefault="00675E14"/>
    <w:p w:rsidR="00675E14" w:rsidRDefault="00675E14"/>
    <w:p w:rsidR="00675E14" w:rsidRDefault="00675E14"/>
    <w:p w:rsidR="00675E14" w:rsidRDefault="00675E14"/>
    <w:p w:rsidR="00675E14" w:rsidRDefault="00675E14"/>
    <w:p w:rsidR="00675E14" w:rsidRDefault="00675E14"/>
    <w:p w:rsidR="00675E14" w:rsidRDefault="00675E14"/>
    <w:p w:rsidR="00675E14" w:rsidRPr="00675E14" w:rsidRDefault="00675E14">
      <w:pPr>
        <w:rPr>
          <w:rFonts w:ascii="Bookman Old Style" w:hAnsi="Bookman Old Style"/>
          <w:sz w:val="28"/>
          <w:szCs w:val="28"/>
        </w:rPr>
      </w:pPr>
      <w:r>
        <w:tab/>
      </w:r>
      <w:r>
        <w:tab/>
      </w:r>
      <w:r>
        <w:tab/>
      </w:r>
      <w:r>
        <w:tab/>
      </w:r>
      <w:r>
        <w:tab/>
      </w:r>
      <w:r>
        <w:tab/>
      </w:r>
      <w:r>
        <w:tab/>
      </w:r>
      <w:r>
        <w:tab/>
      </w:r>
      <w:r>
        <w:tab/>
      </w:r>
      <w:r>
        <w:tab/>
      </w:r>
      <w:r>
        <w:tab/>
      </w:r>
      <w:r>
        <w:tab/>
      </w:r>
      <w:r w:rsidRPr="00675E14">
        <w:rPr>
          <w:rFonts w:ascii="Bookman Old Style" w:hAnsi="Bookman Old Style"/>
          <w:sz w:val="28"/>
          <w:szCs w:val="28"/>
        </w:rPr>
        <w:t>2</w:t>
      </w:r>
    </w:p>
    <w:sectPr w:rsidR="00675E14" w:rsidRPr="00675E14" w:rsidSect="007777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0F6E"/>
    <w:rsid w:val="00015529"/>
    <w:rsid w:val="00186409"/>
    <w:rsid w:val="002C1DC4"/>
    <w:rsid w:val="005E752E"/>
    <w:rsid w:val="00675E14"/>
    <w:rsid w:val="007571D0"/>
    <w:rsid w:val="007777CC"/>
    <w:rsid w:val="00784B76"/>
    <w:rsid w:val="007F5C9E"/>
    <w:rsid w:val="00844657"/>
    <w:rsid w:val="00AB0129"/>
    <w:rsid w:val="00C9616E"/>
    <w:rsid w:val="00DA0F6E"/>
    <w:rsid w:val="00E66E32"/>
    <w:rsid w:val="00E81137"/>
    <w:rsid w:val="00F26553"/>
    <w:rsid w:val="00FD4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7CC"/>
  </w:style>
  <w:style w:type="paragraph" w:styleId="Heading2">
    <w:name w:val="heading 2"/>
    <w:basedOn w:val="Normal"/>
    <w:link w:val="Heading2Char"/>
    <w:uiPriority w:val="9"/>
    <w:qFormat/>
    <w:rsid w:val="00DA0F6E"/>
    <w:pPr>
      <w:spacing w:before="100" w:beforeAutospacing="1" w:after="100" w:afterAutospacing="1" w:line="240" w:lineRule="auto"/>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F6E"/>
    <w:rPr>
      <w:rFonts w:eastAsia="Times New Roman"/>
      <w:b/>
      <w:bCs/>
      <w:sz w:val="36"/>
      <w:szCs w:val="36"/>
      <w:lang w:eastAsia="en-GB"/>
    </w:rPr>
  </w:style>
  <w:style w:type="paragraph" w:styleId="NormalWeb">
    <w:name w:val="Normal (Web)"/>
    <w:basedOn w:val="Normal"/>
    <w:uiPriority w:val="99"/>
    <w:semiHidden/>
    <w:unhideWhenUsed/>
    <w:rsid w:val="00DA0F6E"/>
    <w:pPr>
      <w:spacing w:before="100" w:beforeAutospacing="1" w:after="100" w:afterAutospacing="1" w:line="240" w:lineRule="auto"/>
    </w:pPr>
    <w:rPr>
      <w:rFonts w:eastAsia="Times New Roman"/>
      <w:lang w:eastAsia="en-GB"/>
    </w:rPr>
  </w:style>
  <w:style w:type="character" w:styleId="Hyperlink">
    <w:name w:val="Hyperlink"/>
    <w:basedOn w:val="DefaultParagraphFont"/>
    <w:uiPriority w:val="99"/>
    <w:semiHidden/>
    <w:unhideWhenUsed/>
    <w:rsid w:val="00DA0F6E"/>
    <w:rPr>
      <w:color w:val="0000FF"/>
      <w:u w:val="single"/>
    </w:rPr>
  </w:style>
</w:styles>
</file>

<file path=word/webSettings.xml><?xml version="1.0" encoding="utf-8"?>
<w:webSettings xmlns:r="http://schemas.openxmlformats.org/officeDocument/2006/relationships" xmlns:w="http://schemas.openxmlformats.org/wordprocessingml/2006/main">
  <w:divs>
    <w:div w:id="17064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ssolution_of_the_Monasteries" TargetMode="External"/><Relationship Id="rId13" Type="http://schemas.openxmlformats.org/officeDocument/2006/relationships/hyperlink" Target="http://en.wikipedia.org/wiki/Satan" TargetMode="External"/><Relationship Id="rId3" Type="http://schemas.openxmlformats.org/officeDocument/2006/relationships/webSettings" Target="webSettings.xml"/><Relationship Id="rId7" Type="http://schemas.openxmlformats.org/officeDocument/2006/relationships/hyperlink" Target="http://en.wikipedia.org/wiki/Royal_charter" TargetMode="External"/><Relationship Id="rId12" Type="http://schemas.openxmlformats.org/officeDocument/2006/relationships/hyperlink" Target="http://en.wikipedia.org/wiki/Monke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Woburn_Abbey" TargetMode="External"/><Relationship Id="rId11" Type="http://schemas.openxmlformats.org/officeDocument/2006/relationships/hyperlink" Target="http://en.wikipedia.org/wiki/John_Montagu,_4th_Earl_of_Sandwich" TargetMode="External"/><Relationship Id="rId5" Type="http://schemas.openxmlformats.org/officeDocument/2006/relationships/hyperlink" Target="http://en.wikipedia.org/wiki/Abbey" TargetMode="External"/><Relationship Id="rId15" Type="http://schemas.openxmlformats.org/officeDocument/2006/relationships/hyperlink" Target="http://en.wikipedia.org/wiki/Halberd" TargetMode="External"/><Relationship Id="rId10" Type="http://schemas.openxmlformats.org/officeDocument/2006/relationships/hyperlink" Target="http://en.wikipedia.org/wiki/Sir_Francis_Dashwood" TargetMode="External"/><Relationship Id="rId4" Type="http://schemas.openxmlformats.org/officeDocument/2006/relationships/hyperlink" Target="http://en.wikipedia.org/wiki/Cistercian" TargetMode="External"/><Relationship Id="rId9" Type="http://schemas.openxmlformats.org/officeDocument/2006/relationships/hyperlink" Target="http://en.wikipedia.org/wiki/The_Hellfire_Club" TargetMode="External"/><Relationship Id="rId14" Type="http://schemas.openxmlformats.org/officeDocument/2006/relationships/hyperlink" Target="http://en.wikipedia.org/wiki/Polea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Owner</cp:lastModifiedBy>
  <cp:revision>2</cp:revision>
  <dcterms:created xsi:type="dcterms:W3CDTF">2013-09-20T16:35:00Z</dcterms:created>
  <dcterms:modified xsi:type="dcterms:W3CDTF">2013-09-20T16:35:00Z</dcterms:modified>
</cp:coreProperties>
</file>