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39C" w:rsidRPr="0066139C" w:rsidRDefault="0066139C" w:rsidP="0066139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66139C">
        <w:rPr>
          <w:rFonts w:ascii="Times New Roman" w:eastAsia="Times New Roman" w:hAnsi="Times New Roman" w:cs="Times New Roman"/>
          <w:b/>
          <w:bCs/>
          <w:color w:val="29303B"/>
          <w:sz w:val="36"/>
          <w:szCs w:val="36"/>
        </w:rPr>
        <w:t>Tuesday, July 16, 2013</w:t>
      </w:r>
    </w:p>
    <w:p w:rsidR="0066139C" w:rsidRPr="0066139C" w:rsidRDefault="0066139C" w:rsidP="0066139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3960590668318828506"/>
      <w:bookmarkEnd w:id="1"/>
      <w:r w:rsidRPr="0066139C">
        <w:rPr>
          <w:rFonts w:ascii="Times New Roman" w:eastAsia="Times New Roman" w:hAnsi="Times New Roman" w:cs="Times New Roman"/>
          <w:b/>
          <w:bCs/>
          <w:color w:val="29303B"/>
          <w:sz w:val="27"/>
          <w:szCs w:val="27"/>
        </w:rPr>
        <w:t xml:space="preserve">From the Galaxy of Holliman Cousins </w:t>
      </w:r>
    </w:p>
    <w:p w:rsidR="0066139C" w:rsidRPr="0066139C" w:rsidRDefault="0066139C" w:rsidP="0066139C">
      <w:pPr>
        <w:spacing w:after="240" w:line="312" w:lineRule="atLeast"/>
        <w:jc w:val="center"/>
        <w:rPr>
          <w:rFonts w:ascii="Times New Roman" w:eastAsia="Times New Roman" w:hAnsi="Times New Roman" w:cs="Times New Roman"/>
          <w:color w:val="29303B"/>
          <w:szCs w:val="24"/>
        </w:rPr>
      </w:pPr>
      <w:r w:rsidRPr="0066139C">
        <w:rPr>
          <w:rFonts w:eastAsia="Times New Roman" w:cs="Times New Roman"/>
          <w:color w:val="29303B"/>
          <w:szCs w:val="24"/>
        </w:rPr>
        <w:t>By Glenn N.  Holliman</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b/>
          <w:bCs/>
          <w:color w:val="29303B"/>
          <w:sz w:val="36"/>
        </w:rPr>
        <w:t xml:space="preserve">From Westminster Abby to the </w:t>
      </w:r>
      <w:proofErr w:type="spellStart"/>
      <w:r w:rsidRPr="0066139C">
        <w:rPr>
          <w:rFonts w:eastAsia="Times New Roman" w:cs="Times New Roman"/>
          <w:b/>
          <w:bCs/>
          <w:color w:val="29303B"/>
          <w:sz w:val="36"/>
        </w:rPr>
        <w:t>Sipsey</w:t>
      </w:r>
      <w:proofErr w:type="spellEnd"/>
      <w:r w:rsidRPr="0066139C">
        <w:rPr>
          <w:rFonts w:eastAsia="Times New Roman" w:cs="Times New Roman"/>
          <w:b/>
          <w:bCs/>
          <w:color w:val="29303B"/>
          <w:sz w:val="36"/>
        </w:rPr>
        <w:t xml:space="preserve"> River....</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color w:val="29303B"/>
          <w:szCs w:val="24"/>
        </w:rPr>
        <w:t xml:space="preserve">Not many Americans can claim a family floor plaque in London's hollowed Westminster Abby, the site of British coronations and stately funerals.  However, one will find there a monument to the forerunner of the </w:t>
      </w:r>
      <w:proofErr w:type="spellStart"/>
      <w:r w:rsidRPr="0066139C">
        <w:rPr>
          <w:rFonts w:eastAsia="Times New Roman" w:cs="Times New Roman"/>
          <w:color w:val="29303B"/>
          <w:szCs w:val="24"/>
        </w:rPr>
        <w:t>Blakeneys</w:t>
      </w:r>
      <w:proofErr w:type="spellEnd"/>
      <w:r w:rsidRPr="0066139C">
        <w:rPr>
          <w:rFonts w:eastAsia="Times New Roman" w:cs="Times New Roman"/>
          <w:color w:val="29303B"/>
          <w:szCs w:val="24"/>
        </w:rPr>
        <w:t xml:space="preserve"> in the United States.  </w:t>
      </w:r>
    </w:p>
    <w:p w:rsidR="0066139C" w:rsidRPr="0066139C" w:rsidRDefault="0066139C" w:rsidP="0066139C">
      <w:pPr>
        <w:spacing w:after="0" w:line="312" w:lineRule="atLeast"/>
        <w:rPr>
          <w:rFonts w:ascii="Times New Roman" w:eastAsia="Times New Roman" w:hAnsi="Times New Roman" w:cs="Times New Roman"/>
          <w:color w:val="29303B"/>
          <w:szCs w:val="24"/>
        </w:rPr>
      </w:pPr>
      <w:r>
        <w:rPr>
          <w:rFonts w:eastAsia="Times New Roman" w:cs="Times New Roman"/>
          <w:noProof/>
          <w:color w:val="473624"/>
          <w:szCs w:val="24"/>
        </w:rPr>
        <w:drawing>
          <wp:inline distT="0" distB="0" distL="0" distR="0">
            <wp:extent cx="1905635" cy="1732915"/>
            <wp:effectExtent l="19050" t="0" r="0" b="0"/>
            <wp:docPr id="1" name="Picture 1" descr="http://4.bp.blogspot.com/-n10zRWpobVo/UeVkTLU9s8I/AAAAAAAAGTA/74e5Q10vaa8/s200/1761+William+Blakeney+marker,+Westminster+Abb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10zRWpobVo/UeVkTLU9s8I/AAAAAAAAGTA/74e5Q10vaa8/s200/1761+William+Blakeney+marker,+Westminster+Abby.jpg"/>
                    <pic:cNvPicPr>
                      <a:picLocks noChangeAspect="1" noChangeArrowheads="1"/>
                    </pic:cNvPicPr>
                  </pic:nvPicPr>
                  <pic:blipFill>
                    <a:blip r:embed="rId5" cstate="print"/>
                    <a:srcRect/>
                    <a:stretch>
                      <a:fillRect/>
                    </a:stretch>
                  </pic:blipFill>
                  <pic:spPr bwMode="auto">
                    <a:xfrm>
                      <a:off x="0" y="0"/>
                      <a:ext cx="1905635" cy="1732915"/>
                    </a:xfrm>
                    <a:prstGeom prst="rect">
                      <a:avLst/>
                    </a:prstGeom>
                    <a:noFill/>
                    <a:ln w="9525">
                      <a:noFill/>
                      <a:miter lim="800000"/>
                      <a:headEnd/>
                      <a:tailEnd/>
                    </a:ln>
                  </pic:spPr>
                </pic:pic>
              </a:graphicData>
            </a:graphic>
          </wp:inline>
        </w:drawing>
      </w:r>
      <w:r w:rsidRPr="0066139C">
        <w:rPr>
          <w:rFonts w:eastAsia="Times New Roman" w:cs="Times New Roman"/>
          <w:color w:val="29303B"/>
          <w:szCs w:val="24"/>
        </w:rPr>
        <w:t xml:space="preserve">While beyond the purview of this space to provide an intensive history of the lineage of the </w:t>
      </w:r>
      <w:proofErr w:type="spellStart"/>
      <w:r w:rsidRPr="0066139C">
        <w:rPr>
          <w:rFonts w:eastAsia="Times New Roman" w:cs="Times New Roman"/>
          <w:color w:val="29303B"/>
          <w:szCs w:val="24"/>
        </w:rPr>
        <w:t>Blakeneys</w:t>
      </w:r>
      <w:proofErr w:type="spellEnd"/>
      <w:r w:rsidRPr="0066139C">
        <w:rPr>
          <w:rFonts w:eastAsia="Times New Roman" w:cs="Times New Roman"/>
          <w:color w:val="29303B"/>
          <w:szCs w:val="24"/>
        </w:rPr>
        <w:t xml:space="preserve"> (they are kin to this writer by 19th Century marriages in Fayette County, Alabama), I do want to proclaim the writing skills of a distant cousin of mine and a direct scion of the esteemed Lord William Blakeney.  </w:t>
      </w:r>
    </w:p>
    <w:p w:rsidR="0066139C" w:rsidRPr="0066139C" w:rsidRDefault="0066139C" w:rsidP="0066139C">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xml:space="preserve">That person is </w:t>
      </w:r>
      <w:r w:rsidRPr="0066139C">
        <w:rPr>
          <w:rFonts w:eastAsia="Times New Roman" w:cs="Times New Roman"/>
          <w:b/>
          <w:bCs/>
          <w:color w:val="29303B"/>
          <w:szCs w:val="24"/>
        </w:rPr>
        <w:t>Reed Blakeney</w:t>
      </w:r>
      <w:r w:rsidRPr="0066139C">
        <w:rPr>
          <w:rFonts w:eastAsia="Times New Roman" w:cs="Times New Roman"/>
          <w:color w:val="29303B"/>
          <w:szCs w:val="24"/>
        </w:rPr>
        <w:t xml:space="preserve">, whose American lineage takes his descendants from the Carolinas to Alabama, his home state.  While most of his life he was </w:t>
      </w:r>
      <w:proofErr w:type="gramStart"/>
      <w:r w:rsidRPr="0066139C">
        <w:rPr>
          <w:rFonts w:eastAsia="Times New Roman" w:cs="Times New Roman"/>
          <w:color w:val="29303B"/>
          <w:szCs w:val="24"/>
        </w:rPr>
        <w:t>a  successful</w:t>
      </w:r>
      <w:proofErr w:type="gramEnd"/>
      <w:r w:rsidRPr="0066139C">
        <w:rPr>
          <w:rFonts w:eastAsia="Times New Roman" w:cs="Times New Roman"/>
          <w:color w:val="29303B"/>
          <w:szCs w:val="24"/>
        </w:rPr>
        <w:t xml:space="preserve"> businessman, he has found the talent and time to write several page turners on Southern history. </w:t>
      </w:r>
      <w:r w:rsidRPr="0066139C">
        <w:rPr>
          <w:rFonts w:eastAsia="Times New Roman" w:cs="Times New Roman"/>
          <w:i/>
          <w:iCs/>
          <w:color w:val="29303B"/>
          <w:szCs w:val="24"/>
        </w:rPr>
        <w:t xml:space="preserve">Below, Reed with one of his books, </w:t>
      </w:r>
      <w:r w:rsidRPr="0066139C">
        <w:rPr>
          <w:rFonts w:eastAsia="Times New Roman" w:cs="Times New Roman"/>
          <w:b/>
          <w:bCs/>
          <w:i/>
          <w:iCs/>
          <w:color w:val="29303B"/>
          <w:szCs w:val="24"/>
        </w:rPr>
        <w:t>A Mulberry Summer</w:t>
      </w:r>
      <w:r w:rsidRPr="0066139C">
        <w:rPr>
          <w:rFonts w:eastAsia="Times New Roman" w:cs="Times New Roman"/>
          <w:i/>
          <w:iCs/>
          <w:color w:val="29303B"/>
          <w:szCs w:val="24"/>
        </w:rPr>
        <w:t>, a story based on a true event of racial strife in Georgia in the 1940s</w:t>
      </w:r>
      <w:r w:rsidRPr="0066139C">
        <w:rPr>
          <w:rFonts w:eastAsia="Times New Roman" w:cs="Times New Roman"/>
          <w:color w:val="29303B"/>
          <w:szCs w:val="24"/>
        </w:rPr>
        <w:t>.</w:t>
      </w:r>
    </w:p>
    <w:p w:rsidR="0066139C" w:rsidRPr="0066139C" w:rsidRDefault="0066139C" w:rsidP="0066139C">
      <w:pPr>
        <w:spacing w:after="0" w:line="312" w:lineRule="atLeast"/>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66139C" w:rsidRPr="0066139C" w:rsidRDefault="0066139C" w:rsidP="0066139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2858135"/>
            <wp:effectExtent l="19050" t="0" r="0" b="0"/>
            <wp:docPr id="2" name="Picture 2" descr="http://2.bp.blogspot.com/-i3tmW_k-udY/UeVk86cdzRI/AAAAAAAAGTg/hOXCEUMoxJ8/s400/2013+4+Social+Circle,+GA+Reed+Blakeney+and+book+-+Cop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i3tmW_k-udY/UeVk86cdzRI/AAAAAAAAGTg/hOXCEUMoxJ8/s400/2013+4+Social+Circle,+GA+Reed+Blakeney+and+book+-+Copy.jpg">
                      <a:hlinkClick r:id="rId6"/>
                    </pic:cNvPr>
                    <pic:cNvPicPr>
                      <a:picLocks noChangeAspect="1" noChangeArrowheads="1"/>
                    </pic:cNvPicPr>
                  </pic:nvPicPr>
                  <pic:blipFill>
                    <a:blip r:embed="rId7"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66139C" w:rsidRPr="0066139C" w:rsidRDefault="0066139C" w:rsidP="0066139C">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66139C" w:rsidRPr="0066139C" w:rsidRDefault="0066139C" w:rsidP="0066139C">
      <w:pPr>
        <w:spacing w:after="0" w:line="312" w:lineRule="atLeast"/>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r w:rsidRPr="0066139C">
        <w:rPr>
          <w:rFonts w:eastAsia="Times New Roman" w:cs="Times New Roman"/>
          <w:color w:val="29303B"/>
          <w:szCs w:val="24"/>
        </w:rPr>
        <w:t xml:space="preserve">My interest in Reed's handiwork was tweaked by a closer cousin, Dr. </w:t>
      </w:r>
      <w:r w:rsidRPr="0066139C">
        <w:rPr>
          <w:rFonts w:eastAsia="Times New Roman" w:cs="Times New Roman"/>
          <w:b/>
          <w:bCs/>
          <w:color w:val="29303B"/>
          <w:szCs w:val="24"/>
        </w:rPr>
        <w:t>Rhodes Holliman</w:t>
      </w:r>
      <w:r w:rsidRPr="0066139C">
        <w:rPr>
          <w:rFonts w:eastAsia="Times New Roman" w:cs="Times New Roman"/>
          <w:color w:val="29303B"/>
          <w:szCs w:val="24"/>
        </w:rPr>
        <w:t xml:space="preserve">, a specialist in Holliman, Blakeney and Baker family histories, all of whom hale in part from the Newtonville, Fayette County, Alabama area.  I wrote Reed, and he mailed me a copy of his work, </w:t>
      </w:r>
      <w:proofErr w:type="spellStart"/>
      <w:r w:rsidRPr="0066139C">
        <w:rPr>
          <w:rFonts w:eastAsia="Times New Roman" w:cs="Times New Roman"/>
          <w:i/>
          <w:iCs/>
          <w:color w:val="29303B"/>
          <w:sz w:val="36"/>
        </w:rPr>
        <w:t>Sipsey</w:t>
      </w:r>
      <w:proofErr w:type="spellEnd"/>
      <w:r w:rsidRPr="0066139C">
        <w:rPr>
          <w:rFonts w:eastAsia="Times New Roman" w:cs="Times New Roman"/>
          <w:color w:val="29303B"/>
          <w:szCs w:val="24"/>
        </w:rPr>
        <w:t xml:space="preserve"> which is based on a true story of one of his descendants in Newtonville.  Earlier this summer, I had the opportunity to visit with him and his wife, </w:t>
      </w:r>
      <w:r w:rsidRPr="0066139C">
        <w:rPr>
          <w:rFonts w:eastAsia="Times New Roman" w:cs="Times New Roman"/>
          <w:b/>
          <w:bCs/>
          <w:color w:val="29303B"/>
          <w:szCs w:val="24"/>
        </w:rPr>
        <w:t>Penny</w:t>
      </w:r>
      <w:r w:rsidRPr="0066139C">
        <w:rPr>
          <w:rFonts w:eastAsia="Times New Roman" w:cs="Times New Roman"/>
          <w:color w:val="29303B"/>
          <w:szCs w:val="24"/>
        </w:rPr>
        <w:t xml:space="preserve">, in his central Georgia </w:t>
      </w:r>
      <w:proofErr w:type="gramStart"/>
      <w:r w:rsidRPr="0066139C">
        <w:rPr>
          <w:rFonts w:eastAsia="Times New Roman" w:cs="Times New Roman"/>
          <w:color w:val="29303B"/>
          <w:szCs w:val="24"/>
        </w:rPr>
        <w:t>home.</w:t>
      </w:r>
      <w:r w:rsidRPr="0066139C">
        <w:rPr>
          <w:rFonts w:eastAsia="Times New Roman" w:cs="Georgia"/>
          <w:color w:val="29303B"/>
          <w:szCs w:val="24"/>
        </w:rPr>
        <w:t>﻿</w:t>
      </w:r>
      <w:proofErr w:type="gramEnd"/>
    </w:p>
    <w:p w:rsidR="0066139C" w:rsidRPr="0066139C" w:rsidRDefault="0066139C" w:rsidP="0066139C">
      <w:pPr>
        <w:spacing w:after="0" w:line="312" w:lineRule="atLeast"/>
        <w:jc w:val="center"/>
        <w:rPr>
          <w:rFonts w:ascii="Times New Roman" w:eastAsia="Times New Roman" w:hAnsi="Times New Roman" w:cs="Times New Roman"/>
          <w:color w:val="29303B"/>
          <w:szCs w:val="24"/>
        </w:rPr>
      </w:pPr>
    </w:p>
    <w:p w:rsidR="0066139C" w:rsidRPr="0066139C" w:rsidRDefault="0066139C" w:rsidP="0066139C">
      <w:pPr>
        <w:spacing w:after="0" w:line="312" w:lineRule="atLeast"/>
        <w:jc w:val="center"/>
        <w:rPr>
          <w:rFonts w:ascii="Times New Roman" w:eastAsia="Times New Roman" w:hAnsi="Times New Roman" w:cs="Times New Roman"/>
          <w:color w:val="29303B"/>
          <w:szCs w:val="24"/>
        </w:rPr>
      </w:pPr>
      <w:r>
        <w:rPr>
          <w:rFonts w:eastAsia="Times New Roman" w:cs="Times New Roman"/>
          <w:noProof/>
          <w:color w:val="473624"/>
          <w:szCs w:val="24"/>
        </w:rPr>
        <w:drawing>
          <wp:inline distT="0" distB="0" distL="0" distR="0">
            <wp:extent cx="2359660" cy="3811270"/>
            <wp:effectExtent l="19050" t="0" r="2540" b="0"/>
            <wp:docPr id="3" name="Picture 3" descr="http://3.bp.blogspot.com/-0LuWx-FMSko/UeVkhfmw9UI/AAAAAAAAGTI/dxfbPU45dL8/s400/2013+Sipsey+River+Boo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0LuWx-FMSko/UeVkhfmw9UI/AAAAAAAAGTI/dxfbPU45dL8/s400/2013+Sipsey+River+Book.jpg"/>
                    <pic:cNvPicPr>
                      <a:picLocks noChangeAspect="1" noChangeArrowheads="1"/>
                    </pic:cNvPicPr>
                  </pic:nvPicPr>
                  <pic:blipFill>
                    <a:blip r:embed="rId9" cstate="print"/>
                    <a:srcRect/>
                    <a:stretch>
                      <a:fillRect/>
                    </a:stretch>
                  </pic:blipFill>
                  <pic:spPr bwMode="auto">
                    <a:xfrm>
                      <a:off x="0" y="0"/>
                      <a:ext cx="2359660" cy="3811270"/>
                    </a:xfrm>
                    <a:prstGeom prst="rect">
                      <a:avLst/>
                    </a:prstGeom>
                    <a:noFill/>
                    <a:ln w="9525">
                      <a:noFill/>
                      <a:miter lim="800000"/>
                      <a:headEnd/>
                      <a:tailEnd/>
                    </a:ln>
                  </pic:spPr>
                </pic:pic>
              </a:graphicData>
            </a:graphic>
          </wp:inline>
        </w:drawing>
      </w:r>
    </w:p>
    <w:p w:rsidR="0066139C" w:rsidRPr="0066139C" w:rsidRDefault="0066139C" w:rsidP="0066139C">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66139C" w:rsidRPr="0066139C" w:rsidRDefault="0066139C" w:rsidP="0066139C">
      <w:pPr>
        <w:spacing w:after="0" w:line="312" w:lineRule="atLeast"/>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r w:rsidRPr="0066139C">
        <w:rPr>
          <w:rFonts w:eastAsia="Times New Roman" w:cs="Times New Roman"/>
          <w:color w:val="29303B"/>
          <w:sz w:val="36"/>
          <w:szCs w:val="36"/>
        </w:rPr>
        <w:t>The work captures</w:t>
      </w:r>
      <w:r w:rsidRPr="0066139C">
        <w:rPr>
          <w:rFonts w:eastAsia="Times New Roman" w:cs="Times New Roman"/>
          <w:color w:val="29303B"/>
          <w:szCs w:val="24"/>
        </w:rPr>
        <w:t xml:space="preserve"> the trek of a family from upper South Carolina to west Alabama when the state was little more than a frontier in the 1830s.  One will find an Indian maiden, Mobile brothels, steamboats, cotton plantations, mixed race relationships, Civil War violence and finally human acceptance and reconciliation.  I could not put the book down, and not just because the local farm of the Holloman (sic) family popped up in the story from time to time.</w:t>
      </w:r>
    </w:p>
    <w:p w:rsidR="0066139C" w:rsidRPr="0066139C" w:rsidRDefault="0066139C" w:rsidP="0066139C">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w:t>
      </w:r>
    </w:p>
    <w:p w:rsidR="0066139C" w:rsidRPr="0066139C" w:rsidRDefault="0066139C" w:rsidP="0066139C">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In the middle 1830s, the United States Government, led by President Andrew Jackson forcibly removed the remaining Native American tribes from east of the Mississippi to Oklahoma.  Creek, Cherokee, Choctaw and Chickasaw land opened in Alabama.  Once again Alabama Fever struck the southeast, and young families from the Carolinas picked up their children, livestock and also their slaves and moved as whole neighborhoods west to virgin lands.</w:t>
      </w:r>
    </w:p>
    <w:p w:rsidR="0066139C" w:rsidRPr="0066139C" w:rsidRDefault="0066139C" w:rsidP="0066139C">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w:t>
      </w:r>
    </w:p>
    <w:p w:rsidR="0066139C" w:rsidRPr="0066139C" w:rsidRDefault="0066139C" w:rsidP="0066139C">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xml:space="preserve">Among these neighbors in Anson County, North Carolina and Lancaster County, South Carolina were families such as Holliman, Blakeney, </w:t>
      </w:r>
      <w:proofErr w:type="spellStart"/>
      <w:r w:rsidRPr="0066139C">
        <w:rPr>
          <w:rFonts w:eastAsia="Times New Roman" w:cs="Times New Roman"/>
          <w:color w:val="29303B"/>
          <w:szCs w:val="24"/>
        </w:rPr>
        <w:t>Yerby</w:t>
      </w:r>
      <w:proofErr w:type="spellEnd"/>
      <w:r w:rsidRPr="0066139C">
        <w:rPr>
          <w:rFonts w:eastAsia="Times New Roman" w:cs="Times New Roman"/>
          <w:color w:val="29303B"/>
          <w:szCs w:val="24"/>
        </w:rPr>
        <w:t xml:space="preserve">, Lucas, </w:t>
      </w:r>
      <w:proofErr w:type="spellStart"/>
      <w:r w:rsidRPr="0066139C">
        <w:rPr>
          <w:rFonts w:eastAsia="Times New Roman" w:cs="Times New Roman"/>
          <w:color w:val="29303B"/>
          <w:szCs w:val="24"/>
        </w:rPr>
        <w:t>Pyler</w:t>
      </w:r>
      <w:proofErr w:type="spellEnd"/>
      <w:r w:rsidRPr="0066139C">
        <w:rPr>
          <w:rFonts w:eastAsia="Times New Roman" w:cs="Times New Roman"/>
          <w:color w:val="29303B"/>
          <w:szCs w:val="24"/>
        </w:rPr>
        <w:t xml:space="preserve">, Hughes and others who settled in Tuscaloosa County and in the southeast corner of Fayette County, along the </w:t>
      </w:r>
      <w:proofErr w:type="spellStart"/>
      <w:r w:rsidRPr="0066139C">
        <w:rPr>
          <w:rFonts w:eastAsia="Times New Roman" w:cs="Times New Roman"/>
          <w:color w:val="29303B"/>
          <w:szCs w:val="24"/>
        </w:rPr>
        <w:t>Sipsey</w:t>
      </w:r>
      <w:proofErr w:type="spellEnd"/>
      <w:r w:rsidRPr="0066139C">
        <w:rPr>
          <w:rFonts w:eastAsia="Times New Roman" w:cs="Times New Roman"/>
          <w:color w:val="29303B"/>
          <w:szCs w:val="24"/>
        </w:rPr>
        <w:t xml:space="preserve"> River.  At one time primitive steamboats up from Mobile plied the Tombigbee River and steered into the swallower </w:t>
      </w:r>
      <w:proofErr w:type="spellStart"/>
      <w:r w:rsidRPr="0066139C">
        <w:rPr>
          <w:rFonts w:eastAsia="Times New Roman" w:cs="Times New Roman"/>
          <w:color w:val="29303B"/>
          <w:szCs w:val="24"/>
        </w:rPr>
        <w:t>Sipsey</w:t>
      </w:r>
      <w:proofErr w:type="spellEnd"/>
      <w:r w:rsidRPr="0066139C">
        <w:rPr>
          <w:rFonts w:eastAsia="Times New Roman" w:cs="Times New Roman"/>
          <w:color w:val="29303B"/>
          <w:szCs w:val="24"/>
        </w:rPr>
        <w:t xml:space="preserve"> transporting cotton and pioneers.</w:t>
      </w:r>
    </w:p>
    <w:p w:rsidR="0066139C" w:rsidRPr="0066139C" w:rsidRDefault="0066139C" w:rsidP="0066139C">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br/>
      </w:r>
      <w:r w:rsidRPr="0066139C">
        <w:rPr>
          <w:rFonts w:eastAsia="Times New Roman" w:cs="Times New Roman"/>
          <w:color w:val="29303B"/>
          <w:szCs w:val="24"/>
        </w:rPr>
        <w:t xml:space="preserve">Reed </w:t>
      </w:r>
      <w:proofErr w:type="spellStart"/>
      <w:r w:rsidRPr="0066139C">
        <w:rPr>
          <w:rFonts w:eastAsia="Times New Roman" w:cs="Times New Roman"/>
          <w:color w:val="29303B"/>
          <w:szCs w:val="24"/>
        </w:rPr>
        <w:t>Blakeney's</w:t>
      </w:r>
      <w:proofErr w:type="spellEnd"/>
      <w:r w:rsidRPr="0066139C">
        <w:rPr>
          <w:rFonts w:eastAsia="Times New Roman" w:cs="Times New Roman"/>
          <w:color w:val="29303B"/>
          <w:szCs w:val="24"/>
        </w:rPr>
        <w:t xml:space="preserve"> book </w:t>
      </w:r>
      <w:proofErr w:type="spellStart"/>
      <w:r w:rsidRPr="0066139C">
        <w:rPr>
          <w:rFonts w:eastAsia="Times New Roman" w:cs="Times New Roman"/>
          <w:i/>
          <w:iCs/>
          <w:color w:val="29303B"/>
          <w:szCs w:val="24"/>
        </w:rPr>
        <w:t>Sipsey</w:t>
      </w:r>
      <w:proofErr w:type="spellEnd"/>
      <w:r w:rsidRPr="0066139C">
        <w:rPr>
          <w:rFonts w:eastAsia="Times New Roman" w:cs="Times New Roman"/>
          <w:i/>
          <w:iCs/>
          <w:color w:val="29303B"/>
          <w:szCs w:val="24"/>
        </w:rPr>
        <w:t> </w:t>
      </w:r>
      <w:r w:rsidRPr="0066139C">
        <w:rPr>
          <w:rFonts w:eastAsia="Times New Roman" w:cs="Times New Roman"/>
          <w:color w:val="29303B"/>
          <w:szCs w:val="24"/>
        </w:rPr>
        <w:t>encompasses the frontier spirit and conflicted lives that helped built a state and settled families.  You can find the book and others by the author on Amazon.com.</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color w:val="29303B"/>
          <w:szCs w:val="24"/>
        </w:rPr>
        <w:t> And if you are a Holliman, Blakeney or other Fayette County descendant, you will find much more than snippets of the lives of our ancestors.</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b/>
          <w:bCs/>
          <w:i/>
          <w:iCs/>
          <w:color w:val="29303B"/>
          <w:sz w:val="36"/>
        </w:rPr>
        <w:t xml:space="preserve">More on the </w:t>
      </w:r>
      <w:proofErr w:type="spellStart"/>
      <w:r w:rsidRPr="0066139C">
        <w:rPr>
          <w:rFonts w:eastAsia="Times New Roman" w:cs="Times New Roman"/>
          <w:b/>
          <w:bCs/>
          <w:i/>
          <w:iCs/>
          <w:color w:val="29303B"/>
          <w:sz w:val="36"/>
        </w:rPr>
        <w:t>Blakeneys</w:t>
      </w:r>
      <w:proofErr w:type="spellEnd"/>
      <w:r w:rsidRPr="0066139C">
        <w:rPr>
          <w:rFonts w:eastAsia="Times New Roman" w:cs="Times New Roman"/>
          <w:b/>
          <w:bCs/>
          <w:i/>
          <w:iCs/>
          <w:color w:val="29303B"/>
          <w:sz w:val="36"/>
        </w:rPr>
        <w:t xml:space="preserve"> in the Next Post....</w:t>
      </w:r>
    </w:p>
    <w:p w:rsidR="0066139C" w:rsidRPr="0066139C" w:rsidRDefault="0066139C" w:rsidP="0066139C">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66139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3737"/>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139C"/>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2A37"/>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590EC-F6E3-4517-83EA-2A8E8793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6613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13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3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139C"/>
    <w:rPr>
      <w:rFonts w:ascii="Times New Roman" w:eastAsia="Times New Roman" w:hAnsi="Times New Roman" w:cs="Times New Roman"/>
      <w:b/>
      <w:bCs/>
      <w:sz w:val="27"/>
      <w:szCs w:val="27"/>
    </w:rPr>
  </w:style>
  <w:style w:type="character" w:styleId="Strong">
    <w:name w:val="Strong"/>
    <w:basedOn w:val="DefaultParagraphFont"/>
    <w:uiPriority w:val="22"/>
    <w:qFormat/>
    <w:rsid w:val="0066139C"/>
    <w:rPr>
      <w:b/>
      <w:bCs/>
    </w:rPr>
  </w:style>
  <w:style w:type="character" w:styleId="Emphasis">
    <w:name w:val="Emphasis"/>
    <w:basedOn w:val="DefaultParagraphFont"/>
    <w:uiPriority w:val="20"/>
    <w:qFormat/>
    <w:rsid w:val="0066139C"/>
    <w:rPr>
      <w:i/>
      <w:iCs/>
    </w:rPr>
  </w:style>
  <w:style w:type="paragraph" w:styleId="BalloonText">
    <w:name w:val="Balloon Text"/>
    <w:basedOn w:val="Normal"/>
    <w:link w:val="BalloonTextChar"/>
    <w:uiPriority w:val="99"/>
    <w:semiHidden/>
    <w:unhideWhenUsed/>
    <w:rsid w:val="00661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30863">
      <w:bodyDiv w:val="1"/>
      <w:marLeft w:val="0"/>
      <w:marRight w:val="0"/>
      <w:marTop w:val="0"/>
      <w:marBottom w:val="0"/>
      <w:divBdr>
        <w:top w:val="none" w:sz="0" w:space="0" w:color="auto"/>
        <w:left w:val="none" w:sz="0" w:space="0" w:color="auto"/>
        <w:bottom w:val="none" w:sz="0" w:space="0" w:color="auto"/>
        <w:right w:val="none" w:sz="0" w:space="0" w:color="auto"/>
      </w:divBdr>
      <w:divsChild>
        <w:div w:id="590629463">
          <w:marLeft w:val="0"/>
          <w:marRight w:val="0"/>
          <w:marTop w:val="0"/>
          <w:marBottom w:val="0"/>
          <w:divBdr>
            <w:top w:val="none" w:sz="0" w:space="0" w:color="auto"/>
            <w:left w:val="none" w:sz="0" w:space="0" w:color="auto"/>
            <w:bottom w:val="none" w:sz="0" w:space="0" w:color="auto"/>
            <w:right w:val="none" w:sz="0" w:space="0" w:color="auto"/>
          </w:divBdr>
          <w:divsChild>
            <w:div w:id="1802646602">
              <w:marLeft w:val="0"/>
              <w:marRight w:val="0"/>
              <w:marTop w:val="0"/>
              <w:marBottom w:val="0"/>
              <w:divBdr>
                <w:top w:val="none" w:sz="0" w:space="0" w:color="auto"/>
                <w:left w:val="none" w:sz="0" w:space="0" w:color="auto"/>
                <w:bottom w:val="none" w:sz="0" w:space="0" w:color="auto"/>
                <w:right w:val="none" w:sz="0" w:space="0" w:color="auto"/>
              </w:divBdr>
              <w:divsChild>
                <w:div w:id="2005476100">
                  <w:marLeft w:val="0"/>
                  <w:marRight w:val="0"/>
                  <w:marTop w:val="0"/>
                  <w:marBottom w:val="0"/>
                  <w:divBdr>
                    <w:top w:val="none" w:sz="0" w:space="0" w:color="auto"/>
                    <w:left w:val="none" w:sz="0" w:space="0" w:color="auto"/>
                    <w:bottom w:val="none" w:sz="0" w:space="0" w:color="auto"/>
                    <w:right w:val="none" w:sz="0" w:space="0" w:color="auto"/>
                  </w:divBdr>
                  <w:divsChild>
                    <w:div w:id="1848010288">
                      <w:marLeft w:val="0"/>
                      <w:marRight w:val="0"/>
                      <w:marTop w:val="0"/>
                      <w:marBottom w:val="0"/>
                      <w:divBdr>
                        <w:top w:val="none" w:sz="0" w:space="0" w:color="auto"/>
                        <w:left w:val="none" w:sz="0" w:space="0" w:color="auto"/>
                        <w:bottom w:val="none" w:sz="0" w:space="0" w:color="auto"/>
                        <w:right w:val="none" w:sz="0" w:space="0" w:color="auto"/>
                      </w:divBdr>
                      <w:divsChild>
                        <w:div w:id="1134566098">
                          <w:marLeft w:val="0"/>
                          <w:marRight w:val="0"/>
                          <w:marTop w:val="0"/>
                          <w:marBottom w:val="0"/>
                          <w:divBdr>
                            <w:top w:val="none" w:sz="0" w:space="0" w:color="auto"/>
                            <w:left w:val="none" w:sz="0" w:space="0" w:color="auto"/>
                            <w:bottom w:val="none" w:sz="0" w:space="0" w:color="auto"/>
                            <w:right w:val="none" w:sz="0" w:space="0" w:color="auto"/>
                          </w:divBdr>
                          <w:divsChild>
                            <w:div w:id="1984235485">
                              <w:marLeft w:val="0"/>
                              <w:marRight w:val="0"/>
                              <w:marTop w:val="0"/>
                              <w:marBottom w:val="0"/>
                              <w:divBdr>
                                <w:top w:val="none" w:sz="0" w:space="0" w:color="auto"/>
                                <w:left w:val="none" w:sz="0" w:space="0" w:color="auto"/>
                                <w:bottom w:val="none" w:sz="0" w:space="0" w:color="auto"/>
                                <w:right w:val="none" w:sz="0" w:space="0" w:color="auto"/>
                              </w:divBdr>
                              <w:divsChild>
                                <w:div w:id="2074573662">
                                  <w:marLeft w:val="0"/>
                                  <w:marRight w:val="0"/>
                                  <w:marTop w:val="0"/>
                                  <w:marBottom w:val="0"/>
                                  <w:divBdr>
                                    <w:top w:val="none" w:sz="0" w:space="0" w:color="auto"/>
                                    <w:left w:val="none" w:sz="0" w:space="0" w:color="auto"/>
                                    <w:bottom w:val="none" w:sz="0" w:space="0" w:color="auto"/>
                                    <w:right w:val="none" w:sz="0" w:space="0" w:color="auto"/>
                                  </w:divBdr>
                                  <w:divsChild>
                                    <w:div w:id="1667901493">
                                      <w:marLeft w:val="0"/>
                                      <w:marRight w:val="0"/>
                                      <w:marTop w:val="0"/>
                                      <w:marBottom w:val="0"/>
                                      <w:divBdr>
                                        <w:top w:val="none" w:sz="0" w:space="0" w:color="auto"/>
                                        <w:left w:val="none" w:sz="0" w:space="0" w:color="auto"/>
                                        <w:bottom w:val="none" w:sz="0" w:space="0" w:color="auto"/>
                                        <w:right w:val="none" w:sz="0" w:space="0" w:color="auto"/>
                                      </w:divBdr>
                                      <w:divsChild>
                                        <w:div w:id="1936356132">
                                          <w:marLeft w:val="0"/>
                                          <w:marRight w:val="0"/>
                                          <w:marTop w:val="0"/>
                                          <w:marBottom w:val="0"/>
                                          <w:divBdr>
                                            <w:top w:val="none" w:sz="0" w:space="0" w:color="auto"/>
                                            <w:left w:val="none" w:sz="0" w:space="0" w:color="auto"/>
                                            <w:bottom w:val="none" w:sz="0" w:space="0" w:color="auto"/>
                                            <w:right w:val="none" w:sz="0" w:space="0" w:color="auto"/>
                                          </w:divBdr>
                                          <w:divsChild>
                                            <w:div w:id="606696222">
                                              <w:marLeft w:val="0"/>
                                              <w:marRight w:val="0"/>
                                              <w:marTop w:val="0"/>
                                              <w:marBottom w:val="0"/>
                                              <w:divBdr>
                                                <w:top w:val="none" w:sz="0" w:space="0" w:color="auto"/>
                                                <w:left w:val="none" w:sz="0" w:space="0" w:color="auto"/>
                                                <w:bottom w:val="none" w:sz="0" w:space="0" w:color="auto"/>
                                                <w:right w:val="none" w:sz="0" w:space="0" w:color="auto"/>
                                              </w:divBdr>
                                              <w:divsChild>
                                                <w:div w:id="9515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0LuWx-FMSko/UeVkhfmw9UI/AAAAAAAAGTI/dxfbPU45dL8/s1600/2013+Sipsey+River+Book.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i3tmW_k-udY/UeVk86cdzRI/AAAAAAAAGTg/hOXCEUMoxJ8/s1600/2013+4+Social+Circle,+GA+Reed+Blakeney+and+book+-+Copy.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4.bp.blogspot.com/-n10zRWpobVo/UeVkTLU9s8I/AAAAAAAAGTA/74e5Q10vaa8/s1600/1761+William+Blakeney+marker,+Westminster+Abby.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2017-06-23T05:25:00Z</dcterms:created>
  <dcterms:modified xsi:type="dcterms:W3CDTF">2017-06-23T05:25:00Z</dcterms:modified>
</cp:coreProperties>
</file>