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2"/>
      </w:tblGrid>
      <w:tr w:rsidR="00235649" w:rsidRPr="0023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5649" w:rsidRPr="00235649" w:rsidRDefault="00235649" w:rsidP="002356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bookmarkStart w:id="0" w:name="Top"/>
            <w:r w:rsidRPr="00235649">
              <w:rPr>
                <w:rFonts w:ascii="Times New Roman" w:eastAsia="Times New Roman" w:hAnsi="Times New Roman" w:cs="Times New Roman"/>
                <w:color w:val="800040"/>
                <w:sz w:val="36"/>
                <w:szCs w:val="36"/>
              </w:rPr>
              <w:t>HOLLEMAN, Joel,</w:t>
            </w:r>
            <w:bookmarkEnd w:id="0"/>
            <w:r w:rsidRPr="00235649">
              <w:rPr>
                <w:rFonts w:ascii="Times New Roman" w:eastAsia="Times New Roman" w:hAnsi="Times New Roman" w:cs="Times New Roman"/>
                <w:color w:val="800040"/>
                <w:sz w:val="27"/>
                <w:szCs w:val="27"/>
              </w:rPr>
              <w:t> (1799 - 1844)</w:t>
            </w:r>
          </w:p>
        </w:tc>
      </w:tr>
    </w:tbl>
    <w:p w:rsidR="00235649" w:rsidRPr="00235649" w:rsidRDefault="00235649" w:rsidP="0023564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35649">
        <w:rPr>
          <w:rFonts w:ascii="Times New Roman" w:eastAsia="Times New Roman" w:hAnsi="Times New Roman" w:cs="Times New Roman"/>
          <w:szCs w:val="24"/>
        </w:rPr>
        <w:pict>
          <v:rect id="_x0000_i1025" style="width:0;height:1.5pt" o:hralign="center" o:hrstd="t" o:hr="t" fillcolor="#a0a0a0" stroked="f"/>
        </w:pict>
      </w:r>
    </w:p>
    <w:p w:rsidR="00235649" w:rsidRPr="00235649" w:rsidRDefault="00235649" w:rsidP="0023564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35649" w:rsidRPr="00235649" w:rsidRDefault="00235649" w:rsidP="0023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235649">
        <w:rPr>
          <w:rFonts w:ascii="Times New Roman" w:eastAsia="Times New Roman" w:hAnsi="Times New Roman" w:cs="Times New Roman"/>
          <w:color w:val="800040"/>
          <w:sz w:val="27"/>
          <w:szCs w:val="27"/>
        </w:rPr>
        <w:t xml:space="preserve">HOLLEMAN, Joel, </w:t>
      </w:r>
      <w:r w:rsidRPr="00235649">
        <w:rPr>
          <w:rFonts w:ascii="Times New Roman" w:eastAsia="Times New Roman" w:hAnsi="Times New Roman" w:cs="Times New Roman"/>
          <w:szCs w:val="24"/>
        </w:rPr>
        <w:t xml:space="preserve">a Representative from Virginia; born near Smithfield, Isle of Wight County, Va., October 1, 1799; completed preparatory studies; was graduated from Wake Forest College, Wake Forest, N.C.; studied law; was admitted to the bar and commenced practice at Burwell Bay; member of the State house of delegates 1832-1836; member of the State senate 1836-1839; elected as a Democrat to the Twenty-sixth Congress and served from March 4, 1839, until 1840, when he resigned; again a member of the State house of delegates 1841-1844, and served as speaker; resumed the practice of law; died in Smithfield, Va., August 5, 1844; interment in Ivy Hill Cemetery. </w:t>
      </w:r>
    </w:p>
    <w:p w:rsidR="00DC1C46" w:rsidRDefault="00DC1C46"/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characterSpacingControl w:val="doNotCompress"/>
  <w:compat/>
  <w:rsids>
    <w:rsidRoot w:val="00235649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49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29DA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>Grizli777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2013-12-12T18:41:00Z</dcterms:created>
  <dcterms:modified xsi:type="dcterms:W3CDTF">2013-12-12T18:42:00Z</dcterms:modified>
</cp:coreProperties>
</file>