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07" w:rsidRPr="009D0B07" w:rsidRDefault="009D0B07" w:rsidP="009D0B07">
      <w:pPr>
        <w:rPr>
          <w:color w:val="FF0000"/>
        </w:rPr>
      </w:pPr>
      <w:r w:rsidRPr="009D0B07">
        <w:rPr>
          <w:color w:val="FF0000"/>
        </w:rPr>
        <w:t>From LDS records</w:t>
      </w:r>
      <w:proofErr w:type="gramStart"/>
      <w:r w:rsidRPr="009D0B07">
        <w:rPr>
          <w:color w:val="FF0000"/>
        </w:rPr>
        <w:t>…</w:t>
      </w:r>
      <w:bookmarkStart w:id="0" w:name="_GoBack"/>
      <w:bookmarkEnd w:id="0"/>
      <w:r w:rsidRPr="009D0B07">
        <w:rPr>
          <w:color w:val="FF0000"/>
        </w:rPr>
        <w:t>.Richard</w:t>
      </w:r>
      <w:proofErr w:type="gramEnd"/>
      <w:r w:rsidRPr="009D0B07">
        <w:rPr>
          <w:color w:val="FF0000"/>
        </w:rPr>
        <w:t xml:space="preserve"> Holliman is a son of Christopher Hollyman, 1618-1691</w:t>
      </w:r>
    </w:p>
    <w:p w:rsidR="009D0B07" w:rsidRDefault="009D0B07" w:rsidP="009D0B07">
      <w:pPr>
        <w:rPr>
          <w:sz w:val="14"/>
          <w:szCs w:val="14"/>
        </w:rPr>
      </w:pPr>
    </w:p>
    <w:p w:rsidR="009D0B07" w:rsidRDefault="009D0B07" w:rsidP="009D0B07">
      <w:r>
        <w:rPr>
          <w:sz w:val="14"/>
          <w:szCs w:val="14"/>
        </w:rPr>
        <w:t xml:space="preserve">  </w:t>
      </w:r>
      <w:r w:rsidRPr="00B935D2">
        <w:rPr>
          <w:b/>
          <w:bCs/>
          <w:color w:val="FF0000"/>
        </w:rPr>
        <w:t>Margaret Jordan</w:t>
      </w:r>
      <w:r>
        <w:t xml:space="preserve"> (c1670? - ?) She had married Robert House Jr. as his second wife by the time of her father’s will.  Robert House Jr. was probably considerably older, as he had appeared in the </w:t>
      </w:r>
      <w:proofErr w:type="spellStart"/>
      <w:r>
        <w:t>tithables</w:t>
      </w:r>
      <w:proofErr w:type="spellEnd"/>
      <w:r>
        <w:t xml:space="preserve"> in 1674 and was married to Martha </w:t>
      </w:r>
      <w:proofErr w:type="spellStart"/>
      <w:r>
        <w:t>Spilltimber</w:t>
      </w:r>
      <w:proofErr w:type="spellEnd"/>
      <w:r>
        <w:t xml:space="preserve">, the only daughter of Anthony </w:t>
      </w:r>
      <w:proofErr w:type="spellStart"/>
      <w:r>
        <w:t>Spilltimber</w:t>
      </w:r>
      <w:proofErr w:type="spellEnd"/>
      <w:r>
        <w:t>, by early 1682.</w:t>
      </w:r>
      <w:bookmarkStart w:id="1" w:name="_ftnref93"/>
      <w:r>
        <w:fldChar w:fldCharType="begin"/>
      </w:r>
      <w:r>
        <w:instrText xml:space="preserve"> HYPERLINK "http://www.genfiles.com/jordan/Jordan%20Family.htm" \l "_ftn93"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[93]</w:t>
      </w:r>
      <w:r>
        <w:fldChar w:fldCharType="end"/>
      </w:r>
      <w:bookmarkEnd w:id="1"/>
      <w:r>
        <w:t>  They had only one child, a daughter named Mary who was born circa 1684.</w:t>
      </w:r>
      <w:bookmarkStart w:id="2" w:name="_ftnref94"/>
      <w:r>
        <w:fldChar w:fldCharType="begin"/>
      </w:r>
      <w:r>
        <w:instrText xml:space="preserve"> HYPERLINK "http://www.genfiles.com/jordan/Jordan%20Family.htm" \l "_ftn94"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[94]</w:t>
      </w:r>
      <w:r>
        <w:fldChar w:fldCharType="end"/>
      </w:r>
      <w:bookmarkEnd w:id="2"/>
      <w:r>
        <w:t xml:space="preserve">  </w:t>
      </w:r>
    </w:p>
    <w:p w:rsidR="009D0B07" w:rsidRDefault="009D0B07" w:rsidP="009D0B07"/>
    <w:p w:rsidR="009D0B07" w:rsidRDefault="009D0B07" w:rsidP="009D0B07">
      <w:r>
        <w:t>Robert House Jr., who may have been a carpenter, had probably remarried to Margaret Jordan by 1693, according to a November 1693 court record which mentions his pregnant, but unnamed, wife.</w:t>
      </w:r>
      <w:bookmarkStart w:id="3" w:name="_ftnref95"/>
      <w:r>
        <w:fldChar w:fldCharType="begin"/>
      </w:r>
      <w:r>
        <w:instrText xml:space="preserve"> HYPERLINK "http://www.genfiles.com/jordan/Jordan%20Family.htm" \l "_ftn95"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[95]</w:t>
      </w:r>
      <w:r>
        <w:fldChar w:fldCharType="end"/>
      </w:r>
      <w:bookmarkEnd w:id="3"/>
      <w:r>
        <w:t xml:space="preserve">  He had perhaps married Margaret as early as </w:t>
      </w:r>
      <w:smartTag w:uri="urn:schemas-microsoft-com:office:smarttags" w:element="date">
        <w:smartTagPr>
          <w:attr w:name="Year" w:val="1690"/>
          <w:attr w:name="Day" w:val="1"/>
          <w:attr w:name="Month" w:val="3"/>
        </w:smartTagPr>
        <w:r>
          <w:t>1 March 1690/1</w:t>
        </w:r>
      </w:smartTag>
      <w:r>
        <w:t xml:space="preserve"> when he purchased land from Nathaniel Roberts adjacent to Richard Jordan II.</w:t>
      </w:r>
      <w:bookmarkStart w:id="4" w:name="_ftnref96"/>
      <w:r>
        <w:fldChar w:fldCharType="begin"/>
      </w:r>
      <w:r>
        <w:instrText xml:space="preserve"> HYPERLINK "http://www.genfiles.com/jordan/Jordan%20Family.htm" \l "_ftn96"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[96]</w:t>
      </w:r>
      <w:r>
        <w:fldChar w:fldCharType="end"/>
      </w:r>
      <w:bookmarkEnd w:id="4"/>
      <w:r>
        <w:t xml:space="preserve">  His father having died in the interim, he was Robert House “Senior” when he and his wife Margaret sold the land on </w:t>
      </w:r>
      <w:smartTag w:uri="urn:schemas-microsoft-com:office:smarttags" w:element="date">
        <w:smartTagPr>
          <w:attr w:name="Year" w:val="1695"/>
          <w:attr w:name="Day" w:val="10"/>
          <w:attr w:name="Month" w:val="9"/>
        </w:smartTagPr>
        <w:r>
          <w:t>10 September 1695</w:t>
        </w:r>
      </w:smartTag>
      <w:r>
        <w:t>.</w:t>
      </w:r>
      <w:bookmarkStart w:id="5" w:name="_ftnref97"/>
      <w:r>
        <w:fldChar w:fldCharType="begin"/>
      </w:r>
      <w:r>
        <w:instrText xml:space="preserve"> HYPERLINK "http://www.genfiles.com/jordan/Jordan%20Family.htm" \l "_ftn97"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[97]</w:t>
      </w:r>
      <w:r>
        <w:fldChar w:fldCharType="end"/>
      </w:r>
      <w:bookmarkEnd w:id="5"/>
      <w:r>
        <w:t xml:space="preserve">  </w:t>
      </w:r>
    </w:p>
    <w:p w:rsidR="009D0B07" w:rsidRDefault="009D0B07" w:rsidP="009D0B07"/>
    <w:p w:rsidR="009D0B07" w:rsidRDefault="009D0B07" w:rsidP="009D0B07">
      <w:r>
        <w:t xml:space="preserve">Two weeks later, </w:t>
      </w:r>
      <w:r w:rsidRPr="00B935D2">
        <w:rPr>
          <w:color w:val="FF0000"/>
        </w:rPr>
        <w:t>Robert Jordan’s</w:t>
      </w:r>
      <w:r>
        <w:t xml:space="preserve"> will </w:t>
      </w:r>
      <w:proofErr w:type="gramStart"/>
      <w:r>
        <w:t>left</w:t>
      </w:r>
      <w:proofErr w:type="gramEnd"/>
      <w:r>
        <w:t xml:space="preserve"> a breeding sow to his daughter “</w:t>
      </w:r>
      <w:proofErr w:type="spellStart"/>
      <w:r>
        <w:t>Margarett</w:t>
      </w:r>
      <w:proofErr w:type="spellEnd"/>
      <w:r>
        <w:t xml:space="preserve"> House”.</w:t>
      </w:r>
      <w:bookmarkStart w:id="6" w:name="_ftnref98"/>
      <w:r>
        <w:fldChar w:fldCharType="begin"/>
      </w:r>
      <w:r>
        <w:instrText xml:space="preserve"> HYPERLINK "http://www.genfiles.com/jordan/Jordan%20Family.htm" \l "_ftn98"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[98]</w:t>
      </w:r>
      <w:r>
        <w:fldChar w:fldCharType="end"/>
      </w:r>
      <w:bookmarkEnd w:id="6"/>
      <w:r>
        <w:t xml:space="preserve">  Robert House died by </w:t>
      </w:r>
      <w:smartTag w:uri="urn:schemas-microsoft-com:office:smarttags" w:element="date">
        <w:smartTagPr>
          <w:attr w:name="Year" w:val="1699"/>
          <w:attr w:name="Day" w:val="7"/>
          <w:attr w:name="Month" w:val="3"/>
        </w:smartTagPr>
        <w:r>
          <w:t>7 March 1699</w:t>
        </w:r>
      </w:smartTag>
      <w:r>
        <w:t>, when his widow Margaret was granted administration of the estate.</w:t>
      </w:r>
      <w:bookmarkStart w:id="7" w:name="_ftnref99"/>
      <w:r>
        <w:fldChar w:fldCharType="begin"/>
      </w:r>
      <w:r>
        <w:instrText xml:space="preserve"> HYPERLINK "http://www.genfiles.com/jordan/Jordan%20Family.htm" \l "_ftn99"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[99]</w:t>
      </w:r>
      <w:r>
        <w:fldChar w:fldCharType="end"/>
      </w:r>
      <w:bookmarkEnd w:id="7"/>
      <w:r>
        <w:t xml:space="preserve">  </w:t>
      </w:r>
    </w:p>
    <w:p w:rsidR="009D0B07" w:rsidRDefault="009D0B07" w:rsidP="009D0B07"/>
    <w:p w:rsidR="009D0B07" w:rsidRDefault="009D0B07" w:rsidP="009D0B07">
      <w:r>
        <w:t xml:space="preserve">A year later, on 7 May 1700, </w:t>
      </w:r>
      <w:r w:rsidRPr="00B935D2">
        <w:rPr>
          <w:color w:val="FF0000"/>
        </w:rPr>
        <w:t>Margaret House</w:t>
      </w:r>
      <w:r>
        <w:t xml:space="preserve"> was indicted for having a bastard child, and several months later identified the father as </w:t>
      </w:r>
      <w:r w:rsidRPr="00B935D2">
        <w:rPr>
          <w:color w:val="FF0000"/>
        </w:rPr>
        <w:t>Richard Holliman</w:t>
      </w:r>
      <w:r>
        <w:t>.</w:t>
      </w:r>
      <w:bookmarkStart w:id="8" w:name="_ftnref100"/>
      <w:r>
        <w:fldChar w:fldCharType="begin"/>
      </w:r>
      <w:r>
        <w:instrText xml:space="preserve"> HYPERLINK "http://www.genfiles.com/jordan/Jordan%20Family.htm" \l "_ftn100"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[100]</w:t>
      </w:r>
      <w:r>
        <w:fldChar w:fldCharType="end"/>
      </w:r>
      <w:bookmarkEnd w:id="8"/>
      <w:r>
        <w:t xml:space="preserve">  She may have married him, for Richard Holliman had acquired a wife named Margaret by </w:t>
      </w:r>
      <w:smartTag w:uri="urn:schemas-microsoft-com:office:smarttags" w:element="date">
        <w:smartTagPr>
          <w:attr w:name="Year" w:val="1703"/>
          <w:attr w:name="Day" w:val="1"/>
          <w:attr w:name="Month" w:val="5"/>
        </w:smartTagPr>
        <w:r>
          <w:t>1 May 1703</w:t>
        </w:r>
      </w:smartTag>
      <w:r>
        <w:t xml:space="preserve"> when she released dower in two deeds.</w:t>
      </w:r>
      <w:bookmarkStart w:id="9" w:name="_ftnref101"/>
      <w:r>
        <w:fldChar w:fldCharType="begin"/>
      </w:r>
      <w:r>
        <w:instrText xml:space="preserve"> HYPERLINK "http://www.genfiles.com/jordan/Jordan%20Family.htm" \l "_ftn101"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[101]</w:t>
      </w:r>
      <w:r>
        <w:fldChar w:fldCharType="end"/>
      </w:r>
      <w:bookmarkEnd w:id="9"/>
      <w:r>
        <w:t xml:space="preserve">  Richard Holliman’s will, dated 6 January 1711 and proved 20 June 1711, left a lifetime interest in his “manor plantation” to his wife Margaret and divided his land among his minor sons Richard, William, Thomas and </w:t>
      </w:r>
      <w:r w:rsidRPr="00B935D2">
        <w:rPr>
          <w:color w:val="FF0000"/>
        </w:rPr>
        <w:t>Samuel Holleman</w:t>
      </w:r>
      <w:r>
        <w:t>.</w:t>
      </w:r>
      <w:bookmarkStart w:id="10" w:name="_ftnref102"/>
      <w:r>
        <w:fldChar w:fldCharType="begin"/>
      </w:r>
      <w:r>
        <w:instrText xml:space="preserve"> HYPERLINK "http://www.genfiles.com/jordan/Jordan%20Family.htm" \l "_ftn102"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[102]</w:t>
      </w:r>
      <w:r>
        <w:fldChar w:fldCharType="end"/>
      </w:r>
      <w:bookmarkEnd w:id="10"/>
      <w:r>
        <w:t>  The sons may all have been Margaret’s.  Apparently they reached majority by 1727, when they began selling interests in their inherited land.</w:t>
      </w:r>
      <w:bookmarkStart w:id="11" w:name="_ftnref103"/>
      <w:r>
        <w:fldChar w:fldCharType="begin"/>
      </w:r>
      <w:r>
        <w:instrText xml:space="preserve"> HYPERLINK "http://www.genfiles.com/jordan/Jordan%20Family.htm" \l "_ftn103" \o "" </w:instrText>
      </w:r>
      <w:r>
        <w:fldChar w:fldCharType="separate"/>
      </w:r>
      <w:r>
        <w:rPr>
          <w:rStyle w:val="FootnoteReference"/>
          <w:color w:val="0000FF"/>
          <w:u w:val="single"/>
        </w:rPr>
        <w:t>[103]</w:t>
      </w:r>
      <w:r>
        <w:fldChar w:fldCharType="end"/>
      </w:r>
      <w:bookmarkEnd w:id="11"/>
      <w:r>
        <w:t>  There seems to be no record of the child born in 1694, who likely died young, or of any other child from her marriage to Robert House.</w:t>
      </w:r>
    </w:p>
    <w:p w:rsidR="009D0B07" w:rsidRDefault="009D0B07" w:rsidP="009D0B07"/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ID</w:t>
      </w:r>
      <w:proofErr w:type="gramEnd"/>
      <w:r w:rsidRPr="004A2A1B">
        <w:rPr>
          <w:i/>
          <w:iCs/>
          <w:color w:val="000000"/>
        </w:rPr>
        <w:t>:</w:t>
      </w:r>
      <w:r w:rsidRPr="004A2A1B">
        <w:rPr>
          <w:color w:val="000000"/>
        </w:rPr>
        <w:t xml:space="preserve"> I54628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Name</w:t>
      </w:r>
      <w:proofErr w:type="gramEnd"/>
      <w:r w:rsidRPr="004A2A1B">
        <w:rPr>
          <w:i/>
          <w:iCs/>
          <w:color w:val="000000"/>
        </w:rPr>
        <w:t>:</w:t>
      </w:r>
      <w:r w:rsidRPr="004A2A1B">
        <w:rPr>
          <w:color w:val="000000"/>
        </w:rPr>
        <w:t xml:space="preserve"> </w:t>
      </w:r>
      <w:r w:rsidRPr="004A2A1B">
        <w:rPr>
          <w:b/>
          <w:bCs/>
          <w:color w:val="000000"/>
        </w:rPr>
        <w:t>Richard HOLLIMAN</w:t>
      </w:r>
      <w:r w:rsidRPr="004A2A1B">
        <w:rPr>
          <w:color w:val="000000"/>
        </w:rPr>
        <w:t xml:space="preserve">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Surname</w:t>
      </w:r>
      <w:proofErr w:type="gramEnd"/>
      <w:r w:rsidRPr="004A2A1B">
        <w:rPr>
          <w:i/>
          <w:iCs/>
          <w:color w:val="000000"/>
        </w:rPr>
        <w:t>:</w:t>
      </w:r>
      <w:r w:rsidRPr="004A2A1B">
        <w:rPr>
          <w:color w:val="000000"/>
        </w:rPr>
        <w:t xml:space="preserve"> Holliman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Given</w:t>
      </w:r>
      <w:proofErr w:type="gramEnd"/>
      <w:r w:rsidRPr="004A2A1B">
        <w:rPr>
          <w:i/>
          <w:iCs/>
          <w:color w:val="000000"/>
        </w:rPr>
        <w:t xml:space="preserve"> Name:</w:t>
      </w:r>
      <w:r w:rsidRPr="004A2A1B">
        <w:rPr>
          <w:color w:val="000000"/>
        </w:rPr>
        <w:t xml:space="preserve"> Richard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Sex</w:t>
      </w:r>
      <w:proofErr w:type="gramEnd"/>
      <w:r w:rsidRPr="004A2A1B">
        <w:rPr>
          <w:i/>
          <w:iCs/>
          <w:color w:val="000000"/>
        </w:rPr>
        <w:t>:</w:t>
      </w:r>
      <w:r w:rsidRPr="004A2A1B">
        <w:rPr>
          <w:color w:val="000000"/>
        </w:rPr>
        <w:t xml:space="preserve"> M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Birth</w:t>
      </w:r>
      <w:proofErr w:type="gramEnd"/>
      <w:r w:rsidRPr="004A2A1B">
        <w:rPr>
          <w:i/>
          <w:iCs/>
          <w:color w:val="000000"/>
        </w:rPr>
        <w:t>:</w:t>
      </w:r>
      <w:r w:rsidRPr="004A2A1B">
        <w:rPr>
          <w:color w:val="000000"/>
        </w:rPr>
        <w:t xml:space="preserve"> 1658 in Isle of Wight Co, Virginia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LDS</w:t>
      </w:r>
      <w:proofErr w:type="gramEnd"/>
      <w:r w:rsidRPr="004A2A1B">
        <w:rPr>
          <w:i/>
          <w:iCs/>
          <w:color w:val="000000"/>
        </w:rPr>
        <w:t xml:space="preserve"> Baptism:</w:t>
      </w:r>
      <w:r w:rsidRPr="004A2A1B">
        <w:rPr>
          <w:color w:val="000000"/>
        </w:rPr>
        <w:t xml:space="preserve"> 11 Mar 1986 </w:t>
      </w:r>
      <w:smartTag w:uri="urn:schemas-microsoft-com:office:smarttags" w:element="City">
        <w:smartTag w:uri="urn:schemas-microsoft-com:office:smarttags" w:element="place">
          <w:r w:rsidRPr="004A2A1B">
            <w:rPr>
              <w:color w:val="000000"/>
            </w:rPr>
            <w:t>Temple</w:t>
          </w:r>
        </w:smartTag>
      </w:smartTag>
      <w:r w:rsidRPr="004A2A1B">
        <w:rPr>
          <w:color w:val="000000"/>
        </w:rPr>
        <w:t xml:space="preserve">: ARIZO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Endowment</w:t>
      </w:r>
      <w:proofErr w:type="gramEnd"/>
      <w:r w:rsidRPr="004A2A1B">
        <w:rPr>
          <w:i/>
          <w:iCs/>
          <w:color w:val="000000"/>
        </w:rPr>
        <w:t>:</w:t>
      </w:r>
      <w:r w:rsidRPr="004A2A1B">
        <w:rPr>
          <w:color w:val="000000"/>
        </w:rPr>
        <w:t xml:space="preserve"> </w:t>
      </w:r>
      <w:smartTag w:uri="urn:schemas-microsoft-com:office:smarttags" w:element="date">
        <w:smartTagPr>
          <w:attr w:name="Month" w:val="4"/>
          <w:attr w:name="Day" w:val="15"/>
          <w:attr w:name="Year" w:val="1986"/>
        </w:smartTagPr>
        <w:r w:rsidRPr="004A2A1B">
          <w:rPr>
            <w:color w:val="000000"/>
          </w:rPr>
          <w:t>15 Apr 1986</w:t>
        </w:r>
      </w:smartTag>
      <w:r w:rsidRPr="004A2A1B">
        <w:rPr>
          <w:color w:val="00000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A2A1B">
            <w:rPr>
              <w:color w:val="000000"/>
            </w:rPr>
            <w:t>Temple</w:t>
          </w:r>
        </w:smartTag>
      </w:smartTag>
      <w:r w:rsidRPr="004A2A1B">
        <w:rPr>
          <w:color w:val="000000"/>
        </w:rPr>
        <w:t xml:space="preserve">: ARIZO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_</w:t>
      </w:r>
      <w:proofErr w:type="gramEnd"/>
      <w:r w:rsidRPr="004A2A1B">
        <w:rPr>
          <w:i/>
          <w:iCs/>
          <w:color w:val="000000"/>
        </w:rPr>
        <w:t>UID:</w:t>
      </w:r>
      <w:r w:rsidRPr="004A2A1B">
        <w:rPr>
          <w:color w:val="000000"/>
        </w:rPr>
        <w:t xml:space="preserve"> 63208164F861664BA1AC5588EFE7D6EE3609 </w:t>
      </w:r>
    </w:p>
    <w:p w:rsidR="009D0B07" w:rsidRPr="004A2A1B" w:rsidRDefault="009D0B07" w:rsidP="009D0B07">
      <w:pPr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Sealing</w:t>
      </w:r>
      <w:proofErr w:type="gramEnd"/>
      <w:r w:rsidRPr="004A2A1B">
        <w:rPr>
          <w:i/>
          <w:iCs/>
          <w:color w:val="000000"/>
        </w:rPr>
        <w:t xml:space="preserve"> Child:</w:t>
      </w:r>
      <w:r w:rsidRPr="004A2A1B">
        <w:rPr>
          <w:color w:val="000000"/>
        </w:rPr>
        <w:t xml:space="preserve"> </w:t>
      </w:r>
      <w:smartTag w:uri="urn:schemas-microsoft-com:office:smarttags" w:element="date">
        <w:smartTagPr>
          <w:attr w:name="Month" w:val="6"/>
          <w:attr w:name="Day" w:val="4"/>
          <w:attr w:name="Year" w:val="1986"/>
        </w:smartTagPr>
        <w:r w:rsidRPr="004A2A1B">
          <w:rPr>
            <w:color w:val="000000"/>
          </w:rPr>
          <w:t>4 Jun 1986</w:t>
        </w:r>
      </w:smartTag>
      <w:r w:rsidRPr="004A2A1B">
        <w:rPr>
          <w:color w:val="00000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A2A1B">
            <w:rPr>
              <w:color w:val="000000"/>
            </w:rPr>
            <w:t>Temple</w:t>
          </w:r>
        </w:smartTag>
      </w:smartTag>
      <w:r w:rsidRPr="004A2A1B">
        <w:rPr>
          <w:color w:val="000000"/>
        </w:rPr>
        <w:t xml:space="preserve">: ARIZO </w:t>
      </w:r>
    </w:p>
    <w:p w:rsidR="009D0B07" w:rsidRPr="004A2A1B" w:rsidRDefault="009D0B07" w:rsidP="009D0B07">
      <w:pPr>
        <w:spacing w:after="240"/>
        <w:rPr>
          <w:color w:val="000000"/>
        </w:rPr>
      </w:pPr>
      <w:proofErr w:type="gramStart"/>
      <w:r w:rsidRPr="004A2A1B">
        <w:rPr>
          <w:rFonts w:hAnsi="Symbol"/>
          <w:color w:val="000000"/>
        </w:rPr>
        <w:t></w:t>
      </w:r>
      <w:r w:rsidRPr="004A2A1B">
        <w:rPr>
          <w:color w:val="000000"/>
        </w:rPr>
        <w:t xml:space="preserve">  </w:t>
      </w:r>
      <w:r w:rsidRPr="004A2A1B">
        <w:rPr>
          <w:i/>
          <w:iCs/>
          <w:color w:val="000000"/>
        </w:rPr>
        <w:t>Change</w:t>
      </w:r>
      <w:proofErr w:type="gramEnd"/>
      <w:r w:rsidRPr="004A2A1B">
        <w:rPr>
          <w:i/>
          <w:iCs/>
          <w:color w:val="000000"/>
        </w:rPr>
        <w:t xml:space="preserve"> Date:</w:t>
      </w:r>
      <w:r w:rsidRPr="004A2A1B">
        <w:rPr>
          <w:color w:val="000000"/>
        </w:rPr>
        <w:t xml:space="preserve"> 15 May 2005 at </w:t>
      </w:r>
      <w:smartTag w:uri="urn:schemas-microsoft-com:office:smarttags" w:element="time">
        <w:smartTagPr>
          <w:attr w:name="Hour" w:val="13"/>
          <w:attr w:name="Minute" w:val="0"/>
        </w:smartTagPr>
        <w:r w:rsidRPr="004A2A1B">
          <w:rPr>
            <w:color w:val="000000"/>
          </w:rPr>
          <w:t>01:00:00</w:t>
        </w:r>
      </w:smartTag>
    </w:p>
    <w:p w:rsidR="006F3E96" w:rsidRDefault="006F3E96"/>
    <w:sectPr w:rsidR="006F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07"/>
    <w:rsid w:val="006F3E96"/>
    <w:rsid w:val="009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23AFE39"/>
  <w15:chartTrackingRefBased/>
  <w15:docId w15:val="{8C22A58D-EBEE-4E01-B5D5-82CF6493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9D0B07"/>
    <w:rPr>
      <w:rFonts w:ascii="Times New Roman" w:hAnsi="Times New Roman" w:cs="Times New Roman" w:hint="default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2017-06-03T11:22:00Z</dcterms:created>
  <dcterms:modified xsi:type="dcterms:W3CDTF">2017-06-03T11:27:00Z</dcterms:modified>
</cp:coreProperties>
</file>