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B401" w14:textId="77777777" w:rsidR="00521135" w:rsidRPr="003C628A" w:rsidRDefault="00521135" w:rsidP="0052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Table of Contents of </w:t>
      </w:r>
      <w:r w:rsidRPr="003C628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The </w:t>
      </w:r>
      <w:proofErr w:type="spellStart"/>
      <w:r w:rsidRPr="003C628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of America</w:t>
      </w:r>
      <w:r w:rsidRPr="003C628A">
        <w:rPr>
          <w:rFonts w:ascii="Times New Roman" w:eastAsia="Times New Roman" w:hAnsi="Times New Roman" w:cs="Times New Roman"/>
          <w:color w:val="000000"/>
          <w:sz w:val="36"/>
          <w:szCs w:val="36"/>
        </w:rPr>
        <w:t>, 2nd ed.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28A">
        <w:rPr>
          <w:rFonts w:ascii="Times New Roman" w:eastAsia="Times New Roman" w:hAnsi="Times New Roman" w:cs="Times New Roman"/>
          <w:color w:val="000000"/>
          <w:sz w:val="27"/>
          <w:szCs w:val="27"/>
        </w:rPr>
        <w:t>by Philip Roger McCray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B04B54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Publ. 1993 by Heritage Books, Bowie, MD. </w:t>
      </w:r>
    </w:p>
    <w:p w14:paraId="31469B80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book is out of print in hard copy, but it is available on CD from Heritage Books. </w:t>
      </w:r>
    </w:p>
    <w:p w14:paraId="7CC84A00" w14:textId="77777777" w:rsidR="00521135" w:rsidRPr="003C628A" w:rsidRDefault="00521135" w:rsidP="0052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13981BDA">
          <v:rect id="_x0000_i1025" style="width:468pt;height:1.5pt" o:hralign="center" o:hrstd="t" o:hr="t" fillcolor="#a0a0a0" stroked="f"/>
        </w:pict>
      </w:r>
    </w:p>
    <w:p w14:paraId="2ACBCD4D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ONE:   THE SCOTS-IRISH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Scotland before the Reformation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Revolution and Reformation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Ulster: Planting the Stuart Seed of Discontent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Charles I, the Unhappy Monarch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Irish Rebellion and Cromwell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Merry Monarch, Charles I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Last Catholic Monarch, James II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William, Mary, and Ireland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American Scots-Irish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Intermarriage:  Did </w:t>
      </w:r>
      <w:proofErr w:type="gram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gram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Didn't They? </w:t>
      </w:r>
    </w:p>
    <w:p w14:paraId="678FBAA4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TWO: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McCREAS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Samuel and John McCrea of Cumberland county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Pat the Mike McCrea </w:t>
      </w:r>
    </w:p>
    <w:p w14:paraId="0FF82436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THREE:  THE FIRST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AMERICA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Death of a Child in Massachusetts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Scots-Irish in New England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Connecticut Connection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Maryland and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Maryland </w:t>
      </w:r>
    </w:p>
    <w:p w14:paraId="3D91DE0B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FOUR:  VIRGINIA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Settlement of Virginia's Backwoods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Alexander, a Very Early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Joseph McCray of </w:t>
      </w:r>
      <w:proofErr w:type="gram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Rockbridge  County</w:t>
      </w:r>
      <w:proofErr w:type="gram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Virginia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Notebook of Margaret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Reuben McCray, Wagon Driver of the Prairies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Joseph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Highland County, Virginia, and of West Virginia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Charts of Robert McCray </w:t>
      </w:r>
    </w:p>
    <w:p w14:paraId="20002F34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FIVE: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OHIO AND INDIANA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Those Samuel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Samuel McCray2 and Samuel McCray2a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John and Sarah (Dill)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Daniel and Harriet (Skinner)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William, Margaret, Hugh, Christy, and Andrew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Samuel McCray2a </w:t>
      </w:r>
    </w:p>
    <w:p w14:paraId="421FA440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SIX:  THE BIRTH OF TENNESSEE AND MISSOURI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Louisiana Purchase and Western Expansion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Daniel and Sarah (Nodding)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That Other Daniel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Jane McCray and George Jinkins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Thomas McCray of Washington County, Tennessee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Henry and Mary (Moore)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Joe Walker, the Westering Man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Daniel McCray </w:t>
      </w:r>
    </w:p>
    <w:p w14:paraId="52ECF43B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SEVEN: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ALABAMA AND ARKANSAS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Henry McCray of South Carolina and Arkansas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Henry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Enigmatic William McCray, Who Was He?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William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John McCray of Fayette County, Pennsylvania </w:t>
      </w:r>
    </w:p>
    <w:p w14:paraId="67625220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ADDENDUM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Ireland after the American Revolution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Francis and Sarah (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McGookin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Migration of Francis McCray and His Family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Charts of Francis McCray </w:t>
      </w:r>
    </w:p>
    <w:p w14:paraId="41F57589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EIGHT: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NORTHWESTERN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Setting the Stage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Westward—the French and Indian War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Development of the Pennsylvania Road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River Highways of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Conquest of the Wilderness </w:t>
      </w:r>
    </w:p>
    <w:p w14:paraId="00AACF6E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NINE:  THE FIRST TEN YEARS IN AMERICA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James and Eleanor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Townsley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Townsleys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Townleys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E46D74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TEN:  THE SETTLEMENT OF ERIE COUNTY,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Holland Land Company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McCray Dealings with the Holland Land Company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Birth of Erie County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Pioneer Presbyterians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Churches of Concord Township </w:t>
      </w:r>
    </w:p>
    <w:p w14:paraId="5D47C159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CHAPTER ELEVEN: 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 HISTORIES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Some Early Recollections—George Carey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 Old Timer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McCray Family Histories, Many and Varied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Fred McCray, the First McCray History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J. Duane Upton's McCray History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Annie Crowell's Version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Cora McCray's History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Four Anonymous Histories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Raise a Toast </w:t>
      </w:r>
    </w:p>
    <w:p w14:paraId="24D1603E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TWELVE: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SETTLERS OF NORTHWESTERN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William and Elizabeth (McCray) Reed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William and Nancy (Miles)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The Luck of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Corntassel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Jim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Edward Ivor McCray, Oilman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Will of Robert ("Deacon Bob") McCrea/McCray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Samuel and Polly (McCoy)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George and Jean (Murray)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Robert and Jane (Bruce)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Concerning Those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Blakeslees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Confused about Mrs. Jane Bruce and Jane Bruce?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Thomas McCray of Crawford County, Pennsylvania </w:t>
      </w:r>
    </w:p>
    <w:p w14:paraId="0F65F1B5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THIRTEEN:  THE FAMILY OF JAMES AND ELEANOR (TOWNSLEY)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Last Will and Testament of James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Joseph and Thomas B.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John T.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 Unusual Adoption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Chapman B.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Wilson C. and Grant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Mrs. Cynthia McCray's Obituary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Grant S. McCray, His Children, and His Children's Children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Roberts Family of Concord Township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Stories of the Early McCray Family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Pudding's Proof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Genealogical Charts of Author's Line </w:t>
      </w:r>
    </w:p>
    <w:p w14:paraId="54F675A8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Those Great, Grand, and Removed Relatives </w:t>
      </w:r>
    </w:p>
    <w:p w14:paraId="0E0CA41F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Bibliography </w:t>
      </w:r>
    </w:p>
    <w:p w14:paraId="1600F6EE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Index </w:t>
      </w:r>
    </w:p>
    <w:p w14:paraId="3E0DCEBE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MAPS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Ulster Today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Cumberland County Townships in 1789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Valley of Virginia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Counties of Ohio and Indiana Where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Settled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Pennsylvania in 1755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Townships in Eastern Cumberland County, 1789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Thirty Pennsylvania Counties Created from Cumberland County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Concord Township, Erie County,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Western and Northwester Pennsylvania Today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Original Erie County Townships </w:t>
      </w:r>
    </w:p>
    <w:p w14:paraId="32C13766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Correspondence invited: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Philip R. McCray, 7720 Bock Road, Fort Washington, MD 20744 </w:t>
      </w:r>
    </w:p>
    <w:p w14:paraId="39771EDE" w14:textId="77777777" w:rsidR="00521135" w:rsidRPr="003C628A" w:rsidRDefault="00521135" w:rsidP="00521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4D712C06">
          <v:rect id="_x0000_i1026" style="width:468pt;height:1.5pt" o:hralign="center" o:hrstd="t" o:hr="t" fillcolor="#a0a0a0" stroked="f"/>
        </w:pict>
      </w:r>
    </w:p>
    <w:p w14:paraId="29E80A2F" w14:textId="77777777" w:rsidR="00521135" w:rsidRPr="003C628A" w:rsidRDefault="00521135" w:rsidP="0052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Webmaster:  </w:t>
      </w:r>
      <w:hyperlink r:id="rId4" w:history="1">
        <w:r w:rsidRPr="003C628A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Diana Gale </w:t>
        </w:r>
        <w:proofErr w:type="spellStart"/>
        <w:r w:rsidRPr="003C628A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Matthiesen</w:t>
        </w:r>
        <w:proofErr w:type="spellEnd"/>
      </w:hyperlink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1943F9" w14:textId="45DB7741" w:rsidR="00202034" w:rsidRDefault="00521135" w:rsidP="00521135">
      <w:hyperlink r:id="rId5" w:history="1">
        <w:proofErr w:type="spellStart"/>
        <w:r w:rsidRPr="003C628A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McCRAY</w:t>
        </w:r>
        <w:proofErr w:type="spellEnd"/>
        <w:r w:rsidRPr="003C628A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 Home Page</w:t>
        </w:r>
      </w:hyperlink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¤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20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35"/>
    <w:rsid w:val="00202034"/>
    <w:rsid w:val="005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7D04"/>
  <w15:chartTrackingRefBased/>
  <w15:docId w15:val="{124F1C50-E989-469C-BC02-EBB6A602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gmweb.net/genealogy/5/McCray/McCrayHome.htm" TargetMode="External"/><Relationship Id="rId4" Type="http://schemas.openxmlformats.org/officeDocument/2006/relationships/hyperlink" Target="mailto:webmaster@genealogy.dgmwe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2018-06-04T15:59:00Z</dcterms:created>
  <dcterms:modified xsi:type="dcterms:W3CDTF">2018-06-04T16:00:00Z</dcterms:modified>
</cp:coreProperties>
</file>