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74E" w:rsidRDefault="003A674E" w:rsidP="003A674E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My Family</w:t>
      </w:r>
    </w:p>
    <w:p w:rsidR="003A674E" w:rsidRDefault="003A674E" w:rsidP="003A674E">
      <w:pPr>
        <w:pStyle w:val="NoSpacing"/>
        <w:jc w:val="center"/>
        <w:rPr>
          <w:noProof/>
        </w:rPr>
      </w:pPr>
      <w:r>
        <w:rPr>
          <w:noProof/>
        </w:rPr>
        <w:t>Part X - Ulyss Selman Holliman Family</w:t>
      </w:r>
    </w:p>
    <w:p w:rsidR="003A674E" w:rsidRDefault="003A674E" w:rsidP="003A674E">
      <w:pPr>
        <w:pStyle w:val="NoSpacing"/>
        <w:jc w:val="center"/>
        <w:rPr>
          <w:noProof/>
        </w:rPr>
      </w:pPr>
      <w:r>
        <w:rPr>
          <w:noProof/>
        </w:rPr>
        <w:t>by</w:t>
      </w:r>
    </w:p>
    <w:p w:rsidR="003A674E" w:rsidRDefault="003A674E" w:rsidP="003A674E">
      <w:pPr>
        <w:pStyle w:val="NoSpacing"/>
        <w:jc w:val="center"/>
        <w:rPr>
          <w:noProof/>
        </w:rPr>
      </w:pPr>
      <w:r>
        <w:rPr>
          <w:noProof/>
        </w:rPr>
        <w:t>Cecil Rhodes Holliman, ca 1986</w:t>
      </w:r>
    </w:p>
    <w:p w:rsidR="003A674E" w:rsidRDefault="003A674E" w:rsidP="003A674E">
      <w:pPr>
        <w:pStyle w:val="NoSpacing"/>
        <w:rPr>
          <w:noProof/>
        </w:rPr>
      </w:pPr>
    </w:p>
    <w:p w:rsidR="003A674E" w:rsidRDefault="003A674E" w:rsidP="003A674E">
      <w:pPr>
        <w:pStyle w:val="NoSpacing"/>
        <w:rPr>
          <w:noProof/>
        </w:rPr>
      </w:pPr>
      <w:r>
        <w:rPr>
          <w:noProof/>
        </w:rPr>
        <w:t>Index</w:t>
      </w:r>
    </w:p>
    <w:p w:rsidR="003A674E" w:rsidRDefault="003A674E" w:rsidP="003A674E">
      <w:pPr>
        <w:pStyle w:val="NoSpacing"/>
        <w:rPr>
          <w:noProof/>
        </w:rPr>
      </w:pPr>
    </w:p>
    <w:p w:rsidR="002E049D" w:rsidRDefault="002E049D" w:rsidP="003A674E">
      <w:pPr>
        <w:pStyle w:val="NoSpacing"/>
        <w:rPr>
          <w:noProof/>
        </w:rPr>
      </w:pPr>
      <w:r>
        <w:rPr>
          <w:noProof/>
        </w:rPr>
        <w:t>Holliman, Euhal Arlington and children - 3</w:t>
      </w:r>
    </w:p>
    <w:p w:rsidR="00D36AEA" w:rsidRDefault="00D36AEA" w:rsidP="003A674E">
      <w:pPr>
        <w:pStyle w:val="NoSpacing"/>
        <w:rPr>
          <w:noProof/>
        </w:rPr>
      </w:pPr>
      <w:r>
        <w:rPr>
          <w:noProof/>
        </w:rPr>
        <w:t>Holliman, Homer Bishop and family</w:t>
      </w:r>
      <w:r w:rsidR="00D50876">
        <w:rPr>
          <w:noProof/>
        </w:rPr>
        <w:t xml:space="preserve"> -</w:t>
      </w:r>
      <w:r>
        <w:rPr>
          <w:noProof/>
        </w:rPr>
        <w:t xml:space="preserve"> 5</w:t>
      </w:r>
    </w:p>
    <w:p w:rsidR="00D36AEA" w:rsidRDefault="00D36AEA" w:rsidP="003A674E">
      <w:pPr>
        <w:pStyle w:val="NoSpacing"/>
        <w:rPr>
          <w:noProof/>
        </w:rPr>
      </w:pPr>
      <w:r>
        <w:rPr>
          <w:noProof/>
        </w:rPr>
        <w:t>Holliman, Loudelle and Ferrell family and children - 4</w:t>
      </w:r>
      <w:r w:rsidR="00E34E66">
        <w:rPr>
          <w:noProof/>
        </w:rPr>
        <w:t>, 5</w:t>
      </w:r>
    </w:p>
    <w:p w:rsidR="003A674E" w:rsidRDefault="003A674E" w:rsidP="003A674E">
      <w:pPr>
        <w:pStyle w:val="NoSpacing"/>
        <w:rPr>
          <w:noProof/>
        </w:rPr>
      </w:pPr>
      <w:r>
        <w:rPr>
          <w:noProof/>
        </w:rPr>
        <w:t>Holliman, Melton Pearson - 2</w:t>
      </w:r>
    </w:p>
    <w:p w:rsidR="003A674E" w:rsidRDefault="003A674E" w:rsidP="003A674E">
      <w:pPr>
        <w:pStyle w:val="NoSpacing"/>
        <w:rPr>
          <w:noProof/>
        </w:rPr>
      </w:pPr>
      <w:r>
        <w:rPr>
          <w:noProof/>
        </w:rPr>
        <w:t>Holliman, Ulyss S. - 2</w:t>
      </w:r>
    </w:p>
    <w:p w:rsidR="003A674E" w:rsidRDefault="003A674E" w:rsidP="003A674E">
      <w:pPr>
        <w:pStyle w:val="NoSpacing"/>
        <w:rPr>
          <w:noProof/>
        </w:rPr>
      </w:pPr>
      <w:r>
        <w:rPr>
          <w:noProof/>
        </w:rPr>
        <w:t>Holliman, Vena Vivian, Daly and Herrin families - 2, 3</w:t>
      </w:r>
    </w:p>
    <w:p w:rsidR="00D50876" w:rsidRDefault="00D50876" w:rsidP="003A674E">
      <w:pPr>
        <w:pStyle w:val="NoSpacing"/>
        <w:rPr>
          <w:noProof/>
        </w:rPr>
      </w:pPr>
      <w:r>
        <w:rPr>
          <w:noProof/>
        </w:rPr>
        <w:t>Holliman, Virginia Ruth and Cornelius family - 6</w:t>
      </w:r>
    </w:p>
    <w:p w:rsidR="00D50876" w:rsidRDefault="00D50876" w:rsidP="003A674E">
      <w:pPr>
        <w:pStyle w:val="NoSpacing"/>
        <w:rPr>
          <w:noProof/>
        </w:rPr>
      </w:pPr>
      <w:r>
        <w:rPr>
          <w:noProof/>
        </w:rPr>
        <w:t>Holliman, William Ralph and family - 6, 7</w:t>
      </w:r>
    </w:p>
    <w:p w:rsidR="003A674E" w:rsidRPr="003A674E" w:rsidRDefault="003A674E" w:rsidP="003A674E">
      <w:pPr>
        <w:pStyle w:val="NoSpacing"/>
        <w:rPr>
          <w:noProof/>
        </w:rPr>
      </w:pPr>
    </w:p>
    <w:p w:rsidR="00DC1C46" w:rsidRDefault="003A674E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49D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AEA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AEA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876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2ED">
        <w:rPr>
          <w:noProof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572" w:rsidRDefault="00C01572" w:rsidP="00D36AEA">
      <w:pPr>
        <w:spacing w:after="0" w:line="240" w:lineRule="auto"/>
      </w:pPr>
      <w:r>
        <w:separator/>
      </w:r>
    </w:p>
  </w:endnote>
  <w:endnote w:type="continuationSeparator" w:id="0">
    <w:p w:rsidR="00C01572" w:rsidRDefault="00C01572" w:rsidP="00D36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572" w:rsidRDefault="00C01572" w:rsidP="00D36AEA">
      <w:pPr>
        <w:spacing w:after="0" w:line="240" w:lineRule="auto"/>
      </w:pPr>
      <w:r>
        <w:separator/>
      </w:r>
    </w:p>
  </w:footnote>
  <w:footnote w:type="continuationSeparator" w:id="0">
    <w:p w:rsidR="00C01572" w:rsidRDefault="00C01572" w:rsidP="00D36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16516"/>
      <w:docPartObj>
        <w:docPartGallery w:val="Page Numbers (Top of Page)"/>
        <w:docPartUnique/>
      </w:docPartObj>
    </w:sdtPr>
    <w:sdtContent>
      <w:p w:rsidR="00D36AEA" w:rsidRDefault="00D36AEA">
        <w:pPr>
          <w:pStyle w:val="Header"/>
          <w:jc w:val="right"/>
        </w:pPr>
        <w:fldSimple w:instr=" PAGE   \* MERGEFORMAT ">
          <w:r w:rsidR="00C01572">
            <w:rPr>
              <w:noProof/>
            </w:rPr>
            <w:t>1</w:t>
          </w:r>
        </w:fldSimple>
      </w:p>
    </w:sdtContent>
  </w:sdt>
  <w:p w:rsidR="00D36AEA" w:rsidRDefault="00D36AE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A674E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E049D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674E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7C0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DE7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2ED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ABD"/>
    <w:rsid w:val="007C375B"/>
    <w:rsid w:val="007C3B9C"/>
    <w:rsid w:val="007D067A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6779"/>
    <w:rsid w:val="00B8191B"/>
    <w:rsid w:val="00B82D9B"/>
    <w:rsid w:val="00B9569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C01572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36AEA"/>
    <w:rsid w:val="00D435A5"/>
    <w:rsid w:val="00D444AE"/>
    <w:rsid w:val="00D44D72"/>
    <w:rsid w:val="00D5002A"/>
    <w:rsid w:val="00D50876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E66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716EA"/>
    <w:rsid w:val="00F72416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74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A674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6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AEA"/>
  </w:style>
  <w:style w:type="paragraph" w:styleId="Footer">
    <w:name w:val="footer"/>
    <w:basedOn w:val="Normal"/>
    <w:link w:val="FooterChar"/>
    <w:uiPriority w:val="99"/>
    <w:semiHidden/>
    <w:unhideWhenUsed/>
    <w:rsid w:val="00D36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6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2013-02-19T20:05:00Z</dcterms:created>
  <dcterms:modified xsi:type="dcterms:W3CDTF">2013-02-19T20:06:00Z</dcterms:modified>
</cp:coreProperties>
</file>