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BA" w:rsidRDefault="002838BA">
      <w:pPr>
        <w:rPr>
          <w:rStyle w:val="apple-converted-space"/>
          <w:color w:val="000000"/>
          <w:sz w:val="27"/>
          <w:szCs w:val="27"/>
        </w:rPr>
      </w:pPr>
      <w:r>
        <w:rPr>
          <w:rStyle w:val="apple-style-span"/>
          <w:color w:val="000000"/>
          <w:sz w:val="27"/>
          <w:szCs w:val="27"/>
        </w:rPr>
        <w:t>May 1777: Court Minutes of Orange County North Carolina</w:t>
      </w:r>
      <w:r>
        <w:rPr>
          <w:rStyle w:val="apple-converted-space"/>
          <w:color w:val="000000"/>
          <w:sz w:val="27"/>
          <w:szCs w:val="27"/>
        </w:rPr>
        <w:t> </w:t>
      </w:r>
      <w:r>
        <w:rPr>
          <w:color w:val="000000"/>
          <w:sz w:val="27"/>
          <w:szCs w:val="27"/>
        </w:rPr>
        <w:br/>
      </w:r>
      <w:r>
        <w:rPr>
          <w:rStyle w:val="apple-style-span"/>
          <w:color w:val="000000"/>
          <w:sz w:val="27"/>
          <w:szCs w:val="27"/>
        </w:rPr>
        <w:t xml:space="preserve">In pursuance of a commission of the peace from Richard Caswell Esq., Governor, appointing Thomas Hardin, JOHN BUTLER, Alexander Mebane Jr., James Freeland, Alexander Mebane Sr., John Hogan, Charles Abercrombie, Robert Abercrombie Jr., Richard </w:t>
      </w:r>
      <w:proofErr w:type="spellStart"/>
      <w:r>
        <w:rPr>
          <w:rStyle w:val="apple-style-span"/>
          <w:color w:val="000000"/>
          <w:sz w:val="27"/>
          <w:szCs w:val="27"/>
        </w:rPr>
        <w:t>Bennehan</w:t>
      </w:r>
      <w:proofErr w:type="spellEnd"/>
      <w:r>
        <w:rPr>
          <w:rStyle w:val="apple-style-span"/>
          <w:color w:val="000000"/>
          <w:sz w:val="27"/>
          <w:szCs w:val="27"/>
        </w:rPr>
        <w:t xml:space="preserve">, Nathaniel Rochester, Thomas Taylor, </w:t>
      </w:r>
      <w:r w:rsidRPr="002838BA">
        <w:rPr>
          <w:rStyle w:val="apple-style-span"/>
          <w:color w:val="FF0000"/>
          <w:sz w:val="27"/>
          <w:szCs w:val="27"/>
        </w:rPr>
        <w:t xml:space="preserve">Richard Holloman, </w:t>
      </w:r>
      <w:r>
        <w:rPr>
          <w:rStyle w:val="apple-style-span"/>
          <w:color w:val="000000"/>
          <w:sz w:val="27"/>
          <w:szCs w:val="27"/>
        </w:rPr>
        <w:t xml:space="preserve">Eli McDaniel, William McCauley, William Laney, John Hawkins, Hugh Tinning, William Courtney, John Nichols, John Steel, John Rory, and William Caine, </w:t>
      </w:r>
      <w:proofErr w:type="spellStart"/>
      <w:r>
        <w:rPr>
          <w:rStyle w:val="apple-style-span"/>
          <w:color w:val="000000"/>
          <w:sz w:val="27"/>
          <w:szCs w:val="27"/>
        </w:rPr>
        <w:t>esqrs</w:t>
      </w:r>
      <w:proofErr w:type="spellEnd"/>
      <w:r>
        <w:rPr>
          <w:rStyle w:val="apple-style-span"/>
          <w:color w:val="000000"/>
          <w:sz w:val="27"/>
          <w:szCs w:val="27"/>
        </w:rPr>
        <w:t xml:space="preserve"> Justices of the Peace for </w:t>
      </w:r>
      <w:proofErr w:type="spellStart"/>
      <w:r>
        <w:rPr>
          <w:rStyle w:val="apple-style-span"/>
          <w:color w:val="000000"/>
          <w:sz w:val="27"/>
          <w:szCs w:val="27"/>
        </w:rPr>
        <w:t>sd</w:t>
      </w:r>
      <w:proofErr w:type="spellEnd"/>
      <w:r>
        <w:rPr>
          <w:rStyle w:val="apple-style-span"/>
          <w:color w:val="000000"/>
          <w:sz w:val="27"/>
          <w:szCs w:val="27"/>
        </w:rPr>
        <w:t xml:space="preserve"> county. Charles Abercrombie and William Caine qualified as justices. Minutes signed by JOHN BUTLER, Eli McDaniel, William Caine, John Steel, William McCauley, Hugh Tinning.</w:t>
      </w:r>
      <w:r>
        <w:rPr>
          <w:rStyle w:val="apple-converted-space"/>
          <w:color w:val="000000"/>
          <w:sz w:val="27"/>
          <w:szCs w:val="27"/>
        </w:rPr>
        <w:t> </w:t>
      </w:r>
      <w:bookmarkStart w:id="0" w:name="_GoBack"/>
      <w:bookmarkEnd w:id="0"/>
    </w:p>
    <w:p w:rsidR="002838BA" w:rsidRDefault="002838BA">
      <w:pPr>
        <w:rPr>
          <w:rStyle w:val="apple-style-span"/>
          <w:rFonts w:ascii="Arial" w:hAnsi="Arial" w:cs="Arial"/>
          <w:color w:val="800000"/>
          <w:sz w:val="27"/>
          <w:szCs w:val="27"/>
        </w:rPr>
      </w:pPr>
      <w:r>
        <w:rPr>
          <w:rStyle w:val="apple-style-span"/>
          <w:rFonts w:ascii="Arial" w:hAnsi="Arial" w:cs="Arial"/>
          <w:color w:val="800000"/>
          <w:sz w:val="27"/>
          <w:szCs w:val="27"/>
        </w:rPr>
        <w:t xml:space="preserve">Surry DB 5, P 163 Mar 23, 1695 John Mangham of </w:t>
      </w:r>
      <w:proofErr w:type="spellStart"/>
      <w:r>
        <w:rPr>
          <w:rStyle w:val="apple-style-span"/>
          <w:rFonts w:ascii="Arial" w:hAnsi="Arial" w:cs="Arial"/>
          <w:color w:val="800000"/>
          <w:sz w:val="27"/>
          <w:szCs w:val="27"/>
        </w:rPr>
        <w:t>Lawnes</w:t>
      </w:r>
      <w:proofErr w:type="spellEnd"/>
      <w:r>
        <w:rPr>
          <w:rStyle w:val="apple-style-span"/>
          <w:rFonts w:ascii="Arial" w:hAnsi="Arial" w:cs="Arial"/>
          <w:color w:val="800000"/>
          <w:sz w:val="27"/>
          <w:szCs w:val="27"/>
        </w:rPr>
        <w:t xml:space="preserve"> Cr Par, Surry Co to Gregory Morrell of same, 100AC near John </w:t>
      </w:r>
      <w:proofErr w:type="spellStart"/>
      <w:r>
        <w:rPr>
          <w:rStyle w:val="apple-style-span"/>
          <w:rFonts w:ascii="Arial" w:hAnsi="Arial" w:cs="Arial"/>
          <w:color w:val="800000"/>
          <w:sz w:val="27"/>
          <w:szCs w:val="27"/>
        </w:rPr>
        <w:t>Paisonseo</w:t>
      </w:r>
      <w:proofErr w:type="spellEnd"/>
      <w:r>
        <w:rPr>
          <w:rStyle w:val="apple-style-span"/>
          <w:rFonts w:ascii="Arial" w:hAnsi="Arial" w:cs="Arial"/>
          <w:color w:val="800000"/>
          <w:sz w:val="27"/>
          <w:szCs w:val="27"/>
        </w:rPr>
        <w:t xml:space="preserve">? in IOW Co, purchased from Richard Bennett. </w:t>
      </w:r>
      <w:proofErr w:type="spellStart"/>
      <w:r>
        <w:rPr>
          <w:rStyle w:val="apple-style-span"/>
          <w:rFonts w:ascii="Arial" w:hAnsi="Arial" w:cs="Arial"/>
          <w:color w:val="800000"/>
          <w:sz w:val="27"/>
          <w:szCs w:val="27"/>
        </w:rPr>
        <w:t>Wts</w:t>
      </w:r>
      <w:proofErr w:type="spellEnd"/>
      <w:r>
        <w:rPr>
          <w:rStyle w:val="Strong"/>
          <w:rFonts w:ascii="Arial" w:hAnsi="Arial" w:cs="Arial"/>
          <w:color w:val="800000"/>
          <w:sz w:val="27"/>
          <w:szCs w:val="27"/>
        </w:rPr>
        <w:t xml:space="preserve">: </w:t>
      </w:r>
      <w:r w:rsidRPr="00215FDE">
        <w:rPr>
          <w:rStyle w:val="Strong"/>
          <w:rFonts w:ascii="Arial" w:hAnsi="Arial" w:cs="Arial"/>
          <w:color w:val="FF0000"/>
          <w:sz w:val="27"/>
          <w:szCs w:val="27"/>
        </w:rPr>
        <w:t xml:space="preserve">Richard </w:t>
      </w:r>
      <w:proofErr w:type="gramStart"/>
      <w:r w:rsidRPr="00215FDE">
        <w:rPr>
          <w:rStyle w:val="Strong"/>
          <w:rFonts w:ascii="Arial" w:hAnsi="Arial" w:cs="Arial"/>
          <w:color w:val="FF0000"/>
          <w:sz w:val="27"/>
          <w:szCs w:val="27"/>
        </w:rPr>
        <w:t>Holliman</w:t>
      </w:r>
      <w:r>
        <w:rPr>
          <w:rStyle w:val="Strong"/>
          <w:rFonts w:ascii="Arial" w:hAnsi="Arial" w:cs="Arial"/>
          <w:color w:val="800000"/>
          <w:sz w:val="27"/>
          <w:szCs w:val="27"/>
        </w:rPr>
        <w:t>,</w:t>
      </w:r>
      <w:r>
        <w:rPr>
          <w:rStyle w:val="apple-style-span"/>
          <w:rFonts w:ascii="Arial" w:hAnsi="Arial" w:cs="Arial"/>
          <w:color w:val="800000"/>
          <w:sz w:val="27"/>
          <w:szCs w:val="27"/>
        </w:rPr>
        <w:t> </w:t>
      </w:r>
      <w:r>
        <w:rPr>
          <w:rStyle w:val="Strong"/>
          <w:rFonts w:ascii="Arial" w:hAnsi="Arial" w:cs="Arial"/>
          <w:color w:val="800000"/>
          <w:sz w:val="27"/>
          <w:szCs w:val="27"/>
        </w:rPr>
        <w:t> John</w:t>
      </w:r>
      <w:proofErr w:type="gramEnd"/>
      <w:r>
        <w:rPr>
          <w:rStyle w:val="Strong"/>
          <w:rFonts w:ascii="Arial" w:hAnsi="Arial" w:cs="Arial"/>
          <w:color w:val="800000"/>
          <w:sz w:val="27"/>
          <w:szCs w:val="27"/>
        </w:rPr>
        <w:t xml:space="preserve"> (X) Atkinson</w:t>
      </w:r>
      <w:r>
        <w:rPr>
          <w:rStyle w:val="apple-converted-space"/>
          <w:rFonts w:ascii="Arial" w:hAnsi="Arial" w:cs="Arial"/>
          <w:color w:val="800000"/>
          <w:sz w:val="27"/>
          <w:szCs w:val="27"/>
        </w:rPr>
        <w:t> </w:t>
      </w:r>
      <w:r>
        <w:rPr>
          <w:rStyle w:val="apple-style-span"/>
          <w:rFonts w:ascii="Arial" w:hAnsi="Arial" w:cs="Arial"/>
          <w:color w:val="800000"/>
          <w:sz w:val="27"/>
          <w:szCs w:val="27"/>
        </w:rPr>
        <w:t>Sig: John (X) Mangham</w:t>
      </w:r>
    </w:p>
    <w:p w:rsidR="00806F2F" w:rsidRDefault="00806F2F">
      <w:pPr>
        <w:rPr>
          <w:rStyle w:val="apple-style-span"/>
          <w:rFonts w:ascii="Arial" w:hAnsi="Arial" w:cs="Arial"/>
          <w:color w:val="800000"/>
          <w:sz w:val="27"/>
          <w:szCs w:val="27"/>
        </w:rPr>
      </w:pPr>
    </w:p>
    <w:p w:rsidR="00806F2F" w:rsidRDefault="00806F2F">
      <w:pPr>
        <w:rPr>
          <w:rStyle w:val="apple-style-span"/>
          <w:rFonts w:ascii="Arial" w:hAnsi="Arial" w:cs="Arial"/>
          <w:color w:val="040675"/>
        </w:rPr>
      </w:pPr>
      <w:r>
        <w:rPr>
          <w:rStyle w:val="apple-style-span"/>
          <w:rFonts w:ascii="Arial" w:hAnsi="Arial" w:cs="Arial"/>
          <w:color w:val="040675"/>
        </w:rPr>
        <w:t xml:space="preserve">Thomas Bell sold land 15 Oct 1751 in Albemarle Parish to Thomas </w:t>
      </w:r>
      <w:proofErr w:type="spellStart"/>
      <w:r>
        <w:rPr>
          <w:rStyle w:val="apple-style-span"/>
          <w:rFonts w:ascii="Arial" w:hAnsi="Arial" w:cs="Arial"/>
          <w:color w:val="040675"/>
        </w:rPr>
        <w:t>Wooton</w:t>
      </w:r>
      <w:proofErr w:type="spellEnd"/>
      <w:r>
        <w:rPr>
          <w:rStyle w:val="apple-style-span"/>
          <w:rFonts w:ascii="Arial" w:hAnsi="Arial" w:cs="Arial"/>
          <w:color w:val="040675"/>
        </w:rPr>
        <w:t xml:space="preserve"> of Elizabeth City Parish and co for 100 pounds current money.  120 acres in Albemarle Parish on north side of Little Swamp being land sold to said Bell by </w:t>
      </w:r>
      <w:r w:rsidRPr="00215FDE">
        <w:rPr>
          <w:rStyle w:val="apple-style-span"/>
          <w:rFonts w:ascii="Arial" w:hAnsi="Arial" w:cs="Arial"/>
          <w:color w:val="FF0000"/>
        </w:rPr>
        <w:t xml:space="preserve">Thomas Holliman </w:t>
      </w:r>
      <w:r>
        <w:rPr>
          <w:rStyle w:val="apple-style-span"/>
          <w:rFonts w:ascii="Arial" w:hAnsi="Arial" w:cs="Arial"/>
          <w:color w:val="040675"/>
        </w:rPr>
        <w:t>on 8 Mar 1744 and bounded by Anselm Bailey Jr. and Joseph Hargrave.  Witnesses Thomas Wilson, William Davis and Edward Wooten.  Thomas and Mary Bell both signed with an X--Surry Co Deed Book 6, p 339.</w:t>
      </w:r>
    </w:p>
    <w:p w:rsidR="00806F2F" w:rsidRDefault="00806F2F">
      <w:pPr>
        <w:rPr>
          <w:rStyle w:val="apple-style-span"/>
          <w:rFonts w:ascii="Arial" w:hAnsi="Arial" w:cs="Arial"/>
          <w:color w:val="040675"/>
        </w:rPr>
      </w:pPr>
    </w:p>
    <w:p w:rsidR="00806F2F" w:rsidRDefault="00806F2F" w:rsidP="00806F2F">
      <w:pPr>
        <w:pStyle w:val="NormalWeb"/>
        <w:rPr>
          <w:rFonts w:ascii="Arial" w:hAnsi="Arial" w:cs="Arial"/>
          <w:color w:val="040675"/>
          <w:sz w:val="18"/>
          <w:szCs w:val="18"/>
        </w:rPr>
      </w:pPr>
      <w:r>
        <w:rPr>
          <w:rFonts w:ascii="Arial" w:hAnsi="Arial" w:cs="Arial"/>
          <w:color w:val="040675"/>
          <w:sz w:val="20"/>
          <w:szCs w:val="20"/>
        </w:rPr>
        <w:t>Notes for John Thompson:</w:t>
      </w:r>
    </w:p>
    <w:p w:rsidR="00806F2F" w:rsidRDefault="00806F2F" w:rsidP="00806F2F">
      <w:pPr>
        <w:pStyle w:val="NormalWeb"/>
        <w:rPr>
          <w:rFonts w:ascii="Arial" w:hAnsi="Arial" w:cs="Arial"/>
          <w:color w:val="040675"/>
          <w:sz w:val="18"/>
          <w:szCs w:val="18"/>
        </w:rPr>
      </w:pPr>
      <w:r>
        <w:rPr>
          <w:rFonts w:ascii="Arial" w:hAnsi="Arial" w:cs="Arial"/>
          <w:color w:val="040675"/>
          <w:sz w:val="20"/>
          <w:szCs w:val="20"/>
        </w:rPr>
        <w:t> John's will names his brothers and sisters in 1698.</w:t>
      </w:r>
    </w:p>
    <w:p w:rsidR="00806F2F" w:rsidRPr="00215FDE" w:rsidRDefault="00806F2F" w:rsidP="00806F2F">
      <w:pPr>
        <w:pStyle w:val="NormalWeb"/>
        <w:rPr>
          <w:rFonts w:ascii="Arial" w:hAnsi="Arial" w:cs="Arial"/>
          <w:color w:val="FF0000"/>
          <w:sz w:val="18"/>
          <w:szCs w:val="18"/>
        </w:rPr>
      </w:pPr>
      <w:r>
        <w:rPr>
          <w:rFonts w:ascii="Arial" w:hAnsi="Arial" w:cs="Arial"/>
          <w:color w:val="040675"/>
          <w:sz w:val="20"/>
          <w:szCs w:val="20"/>
        </w:rPr>
        <w:t> From Book 5, p 185 in Surry Co., Leg. to brother, Samuel Thompson, 50 pounds. after decease of my wife, 50 lbs. more. To wife the labor of certain slaves for life.  Brother, William Thompson.  Sisters, Catherine and Elizabeth, negroes.  (Brother Samuel, not living in Surry Co.</w:t>
      </w:r>
      <w:proofErr w:type="gramStart"/>
      <w:r>
        <w:rPr>
          <w:rFonts w:ascii="Arial" w:hAnsi="Arial" w:cs="Arial"/>
          <w:color w:val="040675"/>
          <w:sz w:val="20"/>
          <w:szCs w:val="20"/>
        </w:rPr>
        <w:t>, )</w:t>
      </w:r>
      <w:proofErr w:type="gramEnd"/>
      <w:r>
        <w:rPr>
          <w:rFonts w:ascii="Arial" w:hAnsi="Arial" w:cs="Arial"/>
          <w:color w:val="040675"/>
          <w:sz w:val="20"/>
          <w:szCs w:val="20"/>
        </w:rPr>
        <w:t xml:space="preserve"> Desires that Samuel </w:t>
      </w:r>
      <w:proofErr w:type="spellStart"/>
      <w:r>
        <w:rPr>
          <w:rFonts w:ascii="Arial" w:hAnsi="Arial" w:cs="Arial"/>
          <w:color w:val="040675"/>
          <w:sz w:val="20"/>
          <w:szCs w:val="20"/>
        </w:rPr>
        <w:t>Alsobrooke</w:t>
      </w:r>
      <w:proofErr w:type="spellEnd"/>
      <w:r>
        <w:rPr>
          <w:rFonts w:ascii="Arial" w:hAnsi="Arial" w:cs="Arial"/>
          <w:color w:val="040675"/>
          <w:sz w:val="20"/>
          <w:szCs w:val="20"/>
        </w:rPr>
        <w:t xml:space="preserve">, son of Samuel </w:t>
      </w:r>
      <w:proofErr w:type="spellStart"/>
      <w:r>
        <w:rPr>
          <w:rFonts w:ascii="Arial" w:hAnsi="Arial" w:cs="Arial"/>
          <w:color w:val="040675"/>
          <w:sz w:val="20"/>
          <w:szCs w:val="20"/>
        </w:rPr>
        <w:t>Alsobrooke</w:t>
      </w:r>
      <w:proofErr w:type="spellEnd"/>
      <w:r>
        <w:rPr>
          <w:rFonts w:ascii="Arial" w:hAnsi="Arial" w:cs="Arial"/>
          <w:color w:val="040675"/>
          <w:sz w:val="20"/>
          <w:szCs w:val="20"/>
        </w:rPr>
        <w:t xml:space="preserve">, deceased, be religiously brought up b </w:t>
      </w:r>
      <w:proofErr w:type="spellStart"/>
      <w:r>
        <w:rPr>
          <w:rFonts w:ascii="Arial" w:hAnsi="Arial" w:cs="Arial"/>
          <w:color w:val="040675"/>
          <w:sz w:val="20"/>
          <w:szCs w:val="20"/>
        </w:rPr>
        <w:t>Exeerx</w:t>
      </w:r>
      <w:proofErr w:type="spellEnd"/>
      <w:r>
        <w:rPr>
          <w:rFonts w:ascii="Arial" w:hAnsi="Arial" w:cs="Arial"/>
          <w:color w:val="040675"/>
          <w:sz w:val="20"/>
          <w:szCs w:val="20"/>
        </w:rPr>
        <w:t xml:space="preserve">.  Friends, Maj Arthur Allen and Capt. Francis Clements, each a ring.  To two brothers-in=law, Mr. Robert Paine and Mr. Robert Catlett, each a ring.  To wife, certain things given to her by will of Mr. John </w:t>
      </w:r>
      <w:proofErr w:type="spellStart"/>
      <w:r>
        <w:rPr>
          <w:rFonts w:ascii="Arial" w:hAnsi="Arial" w:cs="Arial"/>
          <w:color w:val="040675"/>
          <w:sz w:val="20"/>
          <w:szCs w:val="20"/>
        </w:rPr>
        <w:t>Salway</w:t>
      </w:r>
      <w:proofErr w:type="spellEnd"/>
      <w:r>
        <w:rPr>
          <w:rFonts w:ascii="Arial" w:hAnsi="Arial" w:cs="Arial"/>
          <w:color w:val="040675"/>
          <w:sz w:val="20"/>
          <w:szCs w:val="20"/>
        </w:rPr>
        <w:t xml:space="preserve">, deceased.  Wife, Elizabeth Thompson, is made </w:t>
      </w:r>
      <w:proofErr w:type="spellStart"/>
      <w:r>
        <w:rPr>
          <w:rFonts w:ascii="Arial" w:hAnsi="Arial" w:cs="Arial"/>
          <w:color w:val="040675"/>
          <w:sz w:val="20"/>
          <w:szCs w:val="20"/>
        </w:rPr>
        <w:t>Exerx</w:t>
      </w:r>
      <w:proofErr w:type="spellEnd"/>
      <w:r>
        <w:rPr>
          <w:rFonts w:ascii="Arial" w:hAnsi="Arial" w:cs="Arial"/>
          <w:color w:val="040675"/>
          <w:sz w:val="20"/>
          <w:szCs w:val="20"/>
        </w:rPr>
        <w:t xml:space="preserve">.  Made 2 Aug 1698. Prob.: 7 Nov 1699, presented at Court at </w:t>
      </w:r>
      <w:proofErr w:type="spellStart"/>
      <w:r>
        <w:rPr>
          <w:rFonts w:ascii="Arial" w:hAnsi="Arial" w:cs="Arial"/>
          <w:color w:val="040675"/>
          <w:sz w:val="20"/>
          <w:szCs w:val="20"/>
        </w:rPr>
        <w:t>Southwarke</w:t>
      </w:r>
      <w:proofErr w:type="spellEnd"/>
      <w:r>
        <w:rPr>
          <w:rFonts w:ascii="Arial" w:hAnsi="Arial" w:cs="Arial"/>
          <w:color w:val="040675"/>
          <w:sz w:val="20"/>
          <w:szCs w:val="20"/>
        </w:rPr>
        <w:t xml:space="preserve">. Wit:  Geo Williams, </w:t>
      </w:r>
      <w:proofErr w:type="spellStart"/>
      <w:proofErr w:type="gramStart"/>
      <w:r>
        <w:rPr>
          <w:rFonts w:ascii="Arial" w:hAnsi="Arial" w:cs="Arial"/>
          <w:color w:val="040675"/>
          <w:sz w:val="20"/>
          <w:szCs w:val="20"/>
        </w:rPr>
        <w:t>Jos,Case</w:t>
      </w:r>
      <w:proofErr w:type="spellEnd"/>
      <w:proofErr w:type="gramEnd"/>
      <w:r>
        <w:rPr>
          <w:rFonts w:ascii="Arial" w:hAnsi="Arial" w:cs="Arial"/>
          <w:color w:val="040675"/>
          <w:sz w:val="20"/>
          <w:szCs w:val="20"/>
        </w:rPr>
        <w:t xml:space="preserve">, Eliza. Prier, Mary Allen, Wm Foreman, </w:t>
      </w:r>
      <w:r w:rsidRPr="00215FDE">
        <w:rPr>
          <w:rFonts w:ascii="Arial" w:hAnsi="Arial" w:cs="Arial"/>
          <w:color w:val="FF0000"/>
          <w:sz w:val="20"/>
          <w:szCs w:val="20"/>
        </w:rPr>
        <w:t>Richard Holleman.</w:t>
      </w:r>
    </w:p>
    <w:p w:rsidR="00806F2F" w:rsidRDefault="00806F2F" w:rsidP="00806F2F">
      <w:pPr>
        <w:pStyle w:val="NormalWeb"/>
        <w:rPr>
          <w:rFonts w:ascii="Arial" w:hAnsi="Arial" w:cs="Arial"/>
          <w:color w:val="040675"/>
          <w:sz w:val="18"/>
          <w:szCs w:val="18"/>
        </w:rPr>
      </w:pPr>
      <w:r>
        <w:rPr>
          <w:rFonts w:ascii="Arial" w:hAnsi="Arial" w:cs="Arial"/>
          <w:color w:val="040675"/>
          <w:sz w:val="20"/>
          <w:szCs w:val="20"/>
        </w:rPr>
        <w:t>He made his will prior to his voyage to England. BUT there seems to be evidence that he made a second will after arriving in England in which he gave his brother William Thompson 100 pounds, sterling, when 21.</w:t>
      </w:r>
    </w:p>
    <w:p w:rsidR="00806F2F" w:rsidRDefault="00806F2F" w:rsidP="00806F2F">
      <w:pPr>
        <w:pStyle w:val="NormalWeb"/>
        <w:rPr>
          <w:rFonts w:ascii="Arial" w:hAnsi="Arial" w:cs="Arial"/>
          <w:color w:val="040675"/>
          <w:sz w:val="18"/>
          <w:szCs w:val="18"/>
        </w:rPr>
      </w:pPr>
      <w:proofErr w:type="spellStart"/>
      <w:r>
        <w:rPr>
          <w:rFonts w:ascii="Arial" w:hAnsi="Arial" w:cs="Arial"/>
          <w:color w:val="040675"/>
          <w:sz w:val="20"/>
          <w:szCs w:val="20"/>
        </w:rPr>
        <w:lastRenderedPageBreak/>
        <w:t>Boddie</w:t>
      </w:r>
      <w:proofErr w:type="spellEnd"/>
      <w:r>
        <w:rPr>
          <w:rFonts w:ascii="Arial" w:hAnsi="Arial" w:cs="Arial"/>
          <w:color w:val="040675"/>
          <w:sz w:val="20"/>
          <w:szCs w:val="20"/>
        </w:rPr>
        <w:t xml:space="preserve"> says that he served as Burgess from Surry in 1692-95-96.</w:t>
      </w:r>
    </w:p>
    <w:p w:rsidR="00806F2F" w:rsidRPr="00806F2F" w:rsidRDefault="00806F2F" w:rsidP="00806F2F">
      <w:pPr>
        <w:spacing w:after="0" w:line="240" w:lineRule="auto"/>
        <w:jc w:val="both"/>
        <w:rPr>
          <w:rFonts w:ascii="Times New Roman" w:eastAsia="Times New Roman" w:hAnsi="Times New Roman" w:cs="Times New Roman"/>
          <w:color w:val="000000"/>
          <w:sz w:val="24"/>
          <w:szCs w:val="24"/>
        </w:rPr>
      </w:pPr>
      <w:r w:rsidRPr="00806F2F">
        <w:rPr>
          <w:rFonts w:ascii="Times New Roman" w:eastAsia="Times New Roman" w:hAnsi="Times New Roman" w:cs="Times New Roman"/>
          <w:b/>
          <w:bCs/>
          <w:color w:val="000000"/>
          <w:sz w:val="24"/>
          <w:szCs w:val="24"/>
          <w:u w:val="single"/>
        </w:rPr>
        <w:t>John Vickers- b @1648-1650- Isle of Wight Co. Virginia</w:t>
      </w:r>
    </w:p>
    <w:p w:rsidR="00806F2F" w:rsidRPr="00806F2F" w:rsidRDefault="00806F2F" w:rsidP="00806F2F">
      <w:pPr>
        <w:spacing w:after="0" w:line="240" w:lineRule="auto"/>
        <w:rPr>
          <w:rFonts w:ascii="Times New Roman" w:eastAsia="Times New Roman" w:hAnsi="Times New Roman" w:cs="Times New Roman"/>
          <w:color w:val="000000"/>
          <w:sz w:val="24"/>
          <w:szCs w:val="24"/>
        </w:rPr>
      </w:pPr>
      <w:r w:rsidRPr="00806F2F">
        <w:rPr>
          <w:rFonts w:ascii="Times New Roman" w:eastAsia="Times New Roman" w:hAnsi="Times New Roman" w:cs="Times New Roman"/>
          <w:color w:val="000000"/>
          <w:sz w:val="24"/>
          <w:szCs w:val="24"/>
        </w:rPr>
        <w:t>Married Ruth? - About 1679-80 - They died Chowan/Bertie Co. North Carolina. John’s age indicates he was older when he married, at least 30 or 31 years of age.  </w:t>
      </w:r>
    </w:p>
    <w:p w:rsidR="00806F2F" w:rsidRPr="00806F2F" w:rsidRDefault="00806F2F" w:rsidP="00806F2F">
      <w:pPr>
        <w:spacing w:after="0" w:line="240" w:lineRule="auto"/>
        <w:rPr>
          <w:rFonts w:ascii="Times New Roman" w:eastAsia="Times New Roman" w:hAnsi="Times New Roman" w:cs="Times New Roman"/>
          <w:color w:val="000000"/>
          <w:sz w:val="24"/>
          <w:szCs w:val="24"/>
        </w:rPr>
      </w:pPr>
      <w:r w:rsidRPr="00806F2F">
        <w:rPr>
          <w:rFonts w:ascii="Times New Roman" w:eastAsia="Times New Roman" w:hAnsi="Times New Roman" w:cs="Times New Roman"/>
          <w:color w:val="000000"/>
          <w:sz w:val="24"/>
          <w:szCs w:val="24"/>
        </w:rPr>
        <w:t>Children:</w:t>
      </w:r>
    </w:p>
    <w:p w:rsidR="00806F2F" w:rsidRPr="00806F2F" w:rsidRDefault="00806F2F" w:rsidP="00806F2F">
      <w:pPr>
        <w:spacing w:after="0" w:line="240" w:lineRule="auto"/>
        <w:ind w:left="720" w:hanging="360"/>
        <w:rPr>
          <w:rFonts w:ascii="Times New Roman" w:eastAsia="Times New Roman" w:hAnsi="Times New Roman" w:cs="Times New Roman"/>
          <w:color w:val="000000"/>
          <w:sz w:val="24"/>
          <w:szCs w:val="24"/>
        </w:rPr>
      </w:pPr>
      <w:r w:rsidRPr="00806F2F">
        <w:rPr>
          <w:rFonts w:ascii="Times New Roman" w:eastAsia="Times New Roman" w:hAnsi="Times New Roman" w:cs="Times New Roman"/>
          <w:color w:val="000000"/>
          <w:sz w:val="24"/>
          <w:szCs w:val="24"/>
        </w:rPr>
        <w:t>1.</w:t>
      </w:r>
      <w:r w:rsidRPr="00806F2F">
        <w:rPr>
          <w:rFonts w:ascii="Times New Roman" w:eastAsia="Times New Roman" w:hAnsi="Times New Roman" w:cs="Times New Roman"/>
          <w:color w:val="000000"/>
          <w:sz w:val="14"/>
          <w:szCs w:val="14"/>
        </w:rPr>
        <w:t>      </w:t>
      </w:r>
      <w:r w:rsidRPr="00806F2F">
        <w:rPr>
          <w:rFonts w:ascii="Times New Roman" w:eastAsia="Times New Roman" w:hAnsi="Times New Roman" w:cs="Times New Roman"/>
          <w:b/>
          <w:bCs/>
          <w:color w:val="000000"/>
          <w:sz w:val="24"/>
          <w:szCs w:val="24"/>
          <w:u w:val="single"/>
        </w:rPr>
        <w:t>Ralph</w:t>
      </w:r>
      <w:r w:rsidRPr="00806F2F">
        <w:rPr>
          <w:rFonts w:ascii="Times New Roman" w:eastAsia="Times New Roman" w:hAnsi="Times New Roman" w:cs="Times New Roman"/>
          <w:color w:val="000000"/>
          <w:sz w:val="24"/>
          <w:szCs w:val="24"/>
        </w:rPr>
        <w:t>- b 1690 – married to 1. Jane?   2. Sarah? (Not proven at this time.)  Lived in the area of Isle of Wight that became Newport Parish, Southampton Co. Virginia and then to Edgecombe Co. North Carolina. Died about 1761 per his will.  </w:t>
      </w:r>
    </w:p>
    <w:p w:rsidR="00806F2F" w:rsidRPr="00806F2F" w:rsidRDefault="00806F2F" w:rsidP="00806F2F">
      <w:pPr>
        <w:spacing w:after="0" w:line="240" w:lineRule="auto"/>
        <w:ind w:left="720"/>
        <w:rPr>
          <w:rFonts w:ascii="Times New Roman" w:eastAsia="Times New Roman" w:hAnsi="Times New Roman" w:cs="Times New Roman"/>
          <w:color w:val="000000"/>
          <w:sz w:val="24"/>
          <w:szCs w:val="24"/>
        </w:rPr>
      </w:pPr>
      <w:r w:rsidRPr="00806F2F">
        <w:rPr>
          <w:rFonts w:ascii="Times New Roman" w:eastAsia="Times New Roman" w:hAnsi="Times New Roman" w:cs="Times New Roman"/>
          <w:b/>
          <w:bCs/>
          <w:color w:val="000000"/>
          <w:sz w:val="24"/>
          <w:szCs w:val="24"/>
          <w:u w:val="single"/>
        </w:rPr>
        <w:t>Deed Records-  Edgecombe Co</w:t>
      </w:r>
      <w:r w:rsidRPr="00806F2F">
        <w:rPr>
          <w:rFonts w:ascii="Times New Roman" w:eastAsia="Times New Roman" w:hAnsi="Times New Roman" w:cs="Times New Roman"/>
          <w:color w:val="000000"/>
          <w:sz w:val="24"/>
          <w:szCs w:val="24"/>
        </w:rPr>
        <w:t xml:space="preserve">. - - Land bought 27 Apr 5 1754- - Beginning at black gum on south side of Town Creek, then south 70 chains – east 32 poles to James </w:t>
      </w:r>
      <w:proofErr w:type="spellStart"/>
      <w:r w:rsidRPr="00806F2F">
        <w:rPr>
          <w:rFonts w:ascii="Times New Roman" w:eastAsia="Times New Roman" w:hAnsi="Times New Roman" w:cs="Times New Roman"/>
          <w:color w:val="000000"/>
          <w:sz w:val="24"/>
          <w:szCs w:val="24"/>
        </w:rPr>
        <w:t>Permenter’s</w:t>
      </w:r>
      <w:proofErr w:type="spellEnd"/>
      <w:r w:rsidRPr="00806F2F">
        <w:rPr>
          <w:rFonts w:ascii="Times New Roman" w:eastAsia="Times New Roman" w:hAnsi="Times New Roman" w:cs="Times New Roman"/>
          <w:color w:val="000000"/>
          <w:sz w:val="24"/>
          <w:szCs w:val="24"/>
        </w:rPr>
        <w:t xml:space="preserve"> line to a corner pine- then south 40 chains – east 140 poles along </w:t>
      </w:r>
      <w:proofErr w:type="spellStart"/>
      <w:r w:rsidRPr="00806F2F">
        <w:rPr>
          <w:rFonts w:ascii="Times New Roman" w:eastAsia="Times New Roman" w:hAnsi="Times New Roman" w:cs="Times New Roman"/>
          <w:color w:val="000000"/>
          <w:sz w:val="24"/>
          <w:szCs w:val="24"/>
        </w:rPr>
        <w:t>Permenter’s</w:t>
      </w:r>
      <w:proofErr w:type="spellEnd"/>
      <w:r w:rsidRPr="00806F2F">
        <w:rPr>
          <w:rFonts w:ascii="Times New Roman" w:eastAsia="Times New Roman" w:hAnsi="Times New Roman" w:cs="Times New Roman"/>
          <w:color w:val="000000"/>
          <w:sz w:val="24"/>
          <w:szCs w:val="24"/>
        </w:rPr>
        <w:t xml:space="preserve"> other line to a corner pine, then east 184 poles to a corner pine, then west along the said line, 216 poles  to John Moore’s corner maple- then up the creek to the first station- Rent to be 17 shillings 4 pence. Chain bearers-James </w:t>
      </w:r>
      <w:proofErr w:type="spellStart"/>
      <w:r w:rsidRPr="00806F2F">
        <w:rPr>
          <w:rFonts w:ascii="Times New Roman" w:eastAsia="Times New Roman" w:hAnsi="Times New Roman" w:cs="Times New Roman"/>
          <w:color w:val="000000"/>
          <w:sz w:val="24"/>
          <w:szCs w:val="24"/>
        </w:rPr>
        <w:t>Permenter</w:t>
      </w:r>
      <w:proofErr w:type="spellEnd"/>
      <w:r w:rsidRPr="00806F2F">
        <w:rPr>
          <w:rFonts w:ascii="Times New Roman" w:eastAsia="Times New Roman" w:hAnsi="Times New Roman" w:cs="Times New Roman"/>
          <w:color w:val="000000"/>
          <w:sz w:val="24"/>
          <w:szCs w:val="24"/>
        </w:rPr>
        <w:t xml:space="preserve"> and </w:t>
      </w:r>
      <w:r w:rsidRPr="00215FDE">
        <w:rPr>
          <w:rFonts w:ascii="Times New Roman" w:eastAsia="Times New Roman" w:hAnsi="Times New Roman" w:cs="Times New Roman"/>
          <w:color w:val="FF0000"/>
          <w:sz w:val="24"/>
          <w:szCs w:val="24"/>
        </w:rPr>
        <w:t>Absalom Holliman.   </w:t>
      </w:r>
      <w:r w:rsidRPr="00806F2F">
        <w:rPr>
          <w:rFonts w:ascii="Times New Roman" w:eastAsia="Times New Roman" w:hAnsi="Times New Roman" w:cs="Times New Roman"/>
          <w:color w:val="000000"/>
          <w:sz w:val="24"/>
          <w:szCs w:val="24"/>
        </w:rPr>
        <w:t>Signed by Ralph Vickers  </w:t>
      </w:r>
    </w:p>
    <w:p w:rsidR="00806F2F" w:rsidRPr="00806F2F" w:rsidRDefault="00806F2F" w:rsidP="00806F2F">
      <w:pPr>
        <w:spacing w:after="0" w:line="240" w:lineRule="auto"/>
        <w:ind w:left="720"/>
        <w:rPr>
          <w:rFonts w:ascii="Times New Roman" w:eastAsia="Times New Roman" w:hAnsi="Times New Roman" w:cs="Times New Roman"/>
          <w:color w:val="000000"/>
          <w:sz w:val="24"/>
          <w:szCs w:val="24"/>
        </w:rPr>
      </w:pPr>
      <w:r w:rsidRPr="00806F2F">
        <w:rPr>
          <w:rFonts w:ascii="Times New Roman" w:eastAsia="Times New Roman" w:hAnsi="Times New Roman" w:cs="Times New Roman"/>
          <w:b/>
          <w:bCs/>
          <w:color w:val="000000"/>
          <w:sz w:val="24"/>
          <w:szCs w:val="24"/>
        </w:rPr>
        <w:t>***Holliman or Holleman family from Southampton Co. Virginia</w:t>
      </w:r>
    </w:p>
    <w:p w:rsidR="00806F2F" w:rsidRDefault="00806F2F">
      <w:pPr>
        <w:rPr>
          <w:rStyle w:val="apple-converted-space"/>
          <w:color w:val="000000"/>
          <w:sz w:val="27"/>
          <w:szCs w:val="27"/>
        </w:rPr>
      </w:pPr>
    </w:p>
    <w:p w:rsidR="00A350CB" w:rsidRDefault="002838BA">
      <w:r>
        <w:rPr>
          <w:color w:val="000000"/>
          <w:sz w:val="27"/>
          <w:szCs w:val="27"/>
        </w:rPr>
        <w:br/>
      </w:r>
    </w:p>
    <w:sectPr w:rsidR="00A35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BA"/>
    <w:rsid w:val="00215FDE"/>
    <w:rsid w:val="002838BA"/>
    <w:rsid w:val="00806F2F"/>
    <w:rsid w:val="00A3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964A-678F-4D2D-9ADB-853663C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38BA"/>
  </w:style>
  <w:style w:type="character" w:customStyle="1" w:styleId="apple-converted-space">
    <w:name w:val="apple-converted-space"/>
    <w:basedOn w:val="DefaultParagraphFont"/>
    <w:rsid w:val="002838BA"/>
  </w:style>
  <w:style w:type="character" w:styleId="Strong">
    <w:name w:val="Strong"/>
    <w:basedOn w:val="DefaultParagraphFont"/>
    <w:uiPriority w:val="22"/>
    <w:qFormat/>
    <w:rsid w:val="002838BA"/>
    <w:rPr>
      <w:b/>
      <w:bCs/>
    </w:rPr>
  </w:style>
  <w:style w:type="paragraph" w:styleId="NormalWeb">
    <w:name w:val="Normal (Web)"/>
    <w:basedOn w:val="Normal"/>
    <w:uiPriority w:val="99"/>
    <w:semiHidden/>
    <w:unhideWhenUsed/>
    <w:rsid w:val="00806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5759">
      <w:bodyDiv w:val="1"/>
      <w:marLeft w:val="0"/>
      <w:marRight w:val="0"/>
      <w:marTop w:val="0"/>
      <w:marBottom w:val="0"/>
      <w:divBdr>
        <w:top w:val="none" w:sz="0" w:space="0" w:color="auto"/>
        <w:left w:val="none" w:sz="0" w:space="0" w:color="auto"/>
        <w:bottom w:val="none" w:sz="0" w:space="0" w:color="auto"/>
        <w:right w:val="none" w:sz="0" w:space="0" w:color="auto"/>
      </w:divBdr>
    </w:div>
    <w:div w:id="13754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2017-06-11T15:08:00Z</dcterms:created>
  <dcterms:modified xsi:type="dcterms:W3CDTF">2017-06-11T15:08:00Z</dcterms:modified>
</cp:coreProperties>
</file>