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DC3" w:rsidRDefault="001D5DC3" w:rsidP="001D5DC3">
      <w:pPr>
        <w:rPr>
          <w:b/>
          <w:bCs/>
        </w:rPr>
      </w:pPr>
      <w:r>
        <w:rPr>
          <w:b/>
          <w:bCs/>
        </w:rPr>
        <w:t>History</w:t>
      </w:r>
    </w:p>
    <w:p w:rsidR="001D5DC3" w:rsidRDefault="001D5DC3" w:rsidP="001D5DC3">
      <w:pPr>
        <w:rPr>
          <w:b/>
          <w:bCs/>
        </w:rPr>
      </w:pPr>
      <w:r>
        <w:rPr>
          <w:b/>
          <w:bCs/>
        </w:rPr>
        <w:t>"Indisputably one of the most pleasant dermal baths, if not the most pleasant in Württemberg"</w:t>
      </w:r>
    </w:p>
    <w:p w:rsidR="001D5DC3" w:rsidRDefault="001D5DC3" w:rsidP="001D5DC3">
      <w:pPr>
        <w:rPr>
          <w:color w:val="FF0000"/>
        </w:rPr>
      </w:pPr>
      <w:r>
        <w:t xml:space="preserve">In a chronicle of the 17th </w:t>
      </w:r>
      <w:proofErr w:type="spellStart"/>
      <w:r>
        <w:t>Rottenburger</w:t>
      </w:r>
      <w:proofErr w:type="spellEnd"/>
      <w:r>
        <w:t xml:space="preserve"> Century. is the delightfully situated in </w:t>
      </w:r>
      <w:proofErr w:type="spellStart"/>
      <w:r>
        <w:t>Katzenbachtal</w:t>
      </w:r>
      <w:proofErr w:type="spellEnd"/>
      <w:r>
        <w:t xml:space="preserve"> health resort noted for the first time in 1127 </w:t>
      </w:r>
      <w:proofErr w:type="gramStart"/>
      <w:r>
        <w:t>on the occasion of</w:t>
      </w:r>
      <w:proofErr w:type="gramEnd"/>
      <w:r>
        <w:t xml:space="preserve"> the consecration of a chapel Konrad. </w:t>
      </w:r>
      <w:r>
        <w:br/>
        <w:t xml:space="preserve">The castle was built in 1280 by the Lords of </w:t>
      </w:r>
      <w:proofErr w:type="spellStart"/>
      <w:r>
        <w:t>Ehingen</w:t>
      </w:r>
      <w:proofErr w:type="spellEnd"/>
      <w:r>
        <w:t xml:space="preserve"> </w:t>
      </w:r>
      <w:proofErr w:type="spellStart"/>
      <w:r>
        <w:t>Katzenbachtal</w:t>
      </w:r>
      <w:proofErr w:type="spellEnd"/>
      <w:r>
        <w:t xml:space="preserve"> was destroyed by the 1407 in a feud with the Earl of </w:t>
      </w:r>
      <w:proofErr w:type="spellStart"/>
      <w:r>
        <w:t>Zollern</w:t>
      </w:r>
      <w:proofErr w:type="spellEnd"/>
      <w:r>
        <w:t>. The valley was as an accessory to the county of Hohenberg 1381 Austria and counted from 15 Century the landscape of Lower Hohenberg, their further fate he shared.</w:t>
      </w:r>
      <w:r>
        <w:br/>
      </w:r>
      <w:proofErr w:type="spellStart"/>
      <w:r>
        <w:t>Niedernau</w:t>
      </w:r>
      <w:proofErr w:type="spellEnd"/>
      <w:r>
        <w:t xml:space="preserve"> was in respect of the parish church of St. </w:t>
      </w:r>
      <w:proofErr w:type="spellStart"/>
      <w:r>
        <w:t>Remigius</w:t>
      </w:r>
      <w:proofErr w:type="spellEnd"/>
      <w:r>
        <w:t xml:space="preserve"> in (</w:t>
      </w:r>
      <w:proofErr w:type="spellStart"/>
      <w:r>
        <w:t>Rottenburg</w:t>
      </w:r>
      <w:proofErr w:type="spellEnd"/>
      <w:r>
        <w:t xml:space="preserve">) </w:t>
      </w:r>
      <w:proofErr w:type="spellStart"/>
      <w:r>
        <w:t>Ehingen</w:t>
      </w:r>
      <w:proofErr w:type="spellEnd"/>
      <w:r>
        <w:t>, which in 1339 the local Abbey of St. Maurice was incorporated. The church, a simple hall dates from the 18th Century, there was an independent parish 1806th </w:t>
      </w:r>
      <w:r>
        <w:br/>
        <w:t xml:space="preserve">On the southern outskirts are the swimming and spa facilities. A "sour </w:t>
      </w:r>
      <w:proofErr w:type="spellStart"/>
      <w:r>
        <w:t>Bronnen</w:t>
      </w:r>
      <w:proofErr w:type="spellEnd"/>
      <w:r>
        <w:t>" is first mentioned in 1471, the springs were known, however some are already in Roman times. </w:t>
      </w:r>
      <w:proofErr w:type="spellStart"/>
      <w:r>
        <w:t>Kurpark</w:t>
      </w:r>
      <w:proofErr w:type="spellEnd"/>
      <w:r>
        <w:t xml:space="preserve"> / spa bath in the first </w:t>
      </w:r>
      <w:proofErr w:type="spellStart"/>
      <w:r>
        <w:t>NiedernauHalf</w:t>
      </w:r>
      <w:proofErr w:type="spellEnd"/>
      <w:r>
        <w:t xml:space="preserve"> of the 19th Century. The era of </w:t>
      </w:r>
      <w:proofErr w:type="spellStart"/>
      <w:r>
        <w:t>Badinhabers</w:t>
      </w:r>
      <w:proofErr w:type="spellEnd"/>
      <w:r>
        <w:t xml:space="preserve">, physician and member of parliament Dr. Franz </w:t>
      </w:r>
      <w:proofErr w:type="spellStart"/>
      <w:r>
        <w:t>Xaver</w:t>
      </w:r>
      <w:proofErr w:type="spellEnd"/>
      <w:r>
        <w:t xml:space="preserve"> </w:t>
      </w:r>
      <w:proofErr w:type="spellStart"/>
      <w:r>
        <w:t>Raidt</w:t>
      </w:r>
      <w:proofErr w:type="spellEnd"/>
      <w:r>
        <w:t xml:space="preserve"> (1771 -1849) was a golden age of the bath. It says 1828. "</w:t>
      </w:r>
      <w:proofErr w:type="spellStart"/>
      <w:r>
        <w:t>Niedernau</w:t>
      </w:r>
      <w:proofErr w:type="spellEnd"/>
      <w:r>
        <w:t xml:space="preserve"> is indisputably one of the most pleasant dermal baths, if not the most pleasant in Württemberg is rare to find so much sense and taste in furnishings and equipment, so much attention and regulations in operation and maintenance ...". </w:t>
      </w:r>
      <w:r>
        <w:rPr>
          <w:color w:val="FF0000"/>
        </w:rPr>
        <w:t xml:space="preserve">The term "bad" </w:t>
      </w:r>
      <w:proofErr w:type="spellStart"/>
      <w:r>
        <w:rPr>
          <w:color w:val="FF0000"/>
        </w:rPr>
        <w:t>Niedernau</w:t>
      </w:r>
      <w:proofErr w:type="spellEnd"/>
      <w:r>
        <w:rPr>
          <w:color w:val="FF0000"/>
        </w:rPr>
        <w:t xml:space="preserve"> bears since 1936</w:t>
      </w:r>
      <w:r>
        <w:t xml:space="preserve">. After 1964 operated sisters coming from the </w:t>
      </w:r>
      <w:proofErr w:type="spellStart"/>
      <w:r>
        <w:t>Backa</w:t>
      </w:r>
      <w:proofErr w:type="spellEnd"/>
      <w:r>
        <w:t xml:space="preserve"> Congregation of the School Sisters of Our Lady of the sanatorium and the cure with its healing water, the "calcium bicarbonate-sulfate mineral </w:t>
      </w:r>
      <w:proofErr w:type="spellStart"/>
      <w:r>
        <w:t>spring."Since</w:t>
      </w:r>
      <w:proofErr w:type="spellEnd"/>
      <w:r>
        <w:t xml:space="preserve"> 1864 is </w:t>
      </w:r>
      <w:proofErr w:type="spellStart"/>
      <w:r>
        <w:rPr>
          <w:color w:val="FF0000"/>
        </w:rPr>
        <w:t>Niedernau</w:t>
      </w:r>
      <w:proofErr w:type="spellEnd"/>
      <w:r>
        <w:rPr>
          <w:color w:val="FF0000"/>
        </w:rPr>
        <w:t xml:space="preserve"> station on the railway line Tübingen-</w:t>
      </w:r>
      <w:proofErr w:type="spellStart"/>
      <w:r>
        <w:rPr>
          <w:color w:val="FF0000"/>
        </w:rPr>
        <w:t>Horb</w:t>
      </w:r>
      <w:proofErr w:type="spellEnd"/>
      <w:r>
        <w:rPr>
          <w:color w:val="FF0000"/>
        </w:rPr>
        <w:t>.</w:t>
      </w:r>
    </w:p>
    <w:p w:rsidR="003C2FAF" w:rsidRDefault="003C2FAF">
      <w:bookmarkStart w:id="0" w:name="_GoBack"/>
      <w:bookmarkEnd w:id="0"/>
    </w:p>
    <w:sectPr w:rsidR="003C2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C3"/>
    <w:rsid w:val="001D5DC3"/>
    <w:rsid w:val="003C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776BA-AE1B-401F-AA80-73D0BC36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D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2018-05-28T17:47:00Z</dcterms:created>
  <dcterms:modified xsi:type="dcterms:W3CDTF">2018-05-28T17:48:00Z</dcterms:modified>
</cp:coreProperties>
</file>