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BB" w:rsidRPr="00E108BB" w:rsidRDefault="00E108BB" w:rsidP="00E108BB">
      <w:pPr>
        <w:spacing w:before="100" w:beforeAutospacing="1" w:after="240" w:line="240" w:lineRule="auto"/>
        <w:rPr>
          <w:rFonts w:ascii="Times New Roman" w:eastAsia="Times New Roman" w:hAnsi="Times New Roman" w:cs="Times New Roman"/>
          <w:szCs w:val="24"/>
        </w:rPr>
      </w:pPr>
      <w:r w:rsidRPr="00E108BB">
        <w:rPr>
          <w:rFonts w:ascii="Times New Roman" w:eastAsia="Times New Roman" w:hAnsi="Times New Roman" w:cs="Times New Roman"/>
          <w:szCs w:val="24"/>
        </w:rPr>
        <w:t xml:space="preserve">On </w:t>
      </w:r>
      <w:r w:rsidRPr="00E108BB">
        <w:rPr>
          <w:rFonts w:ascii="Times New Roman" w:eastAsia="Times New Roman" w:hAnsi="Times New Roman" w:cs="Times New Roman"/>
          <w:color w:val="00008B"/>
          <w:szCs w:val="24"/>
        </w:rPr>
        <w:t>9/17/12</w:t>
      </w:r>
      <w:r w:rsidRPr="00E108BB">
        <w:rPr>
          <w:rFonts w:ascii="Times New Roman" w:eastAsia="Times New Roman" w:hAnsi="Times New Roman" w:cs="Times New Roman"/>
          <w:szCs w:val="24"/>
        </w:rPr>
        <w:t xml:space="preserve"> I posted a report on "The Holliman/Bryant Relationship in NC and Georgia. I wish to amend the report at three points that have been bothering me.</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1. Eliminate the Jr. from Celia Holliman's father, Samuel.</w:t>
      </w:r>
      <w:r w:rsidRPr="00E108BB">
        <w:rPr>
          <w:rFonts w:ascii="Times New Roman" w:eastAsia="Times New Roman" w:hAnsi="Times New Roman" w:cs="Times New Roman"/>
          <w:szCs w:val="24"/>
        </w:rPr>
        <w:br/>
        <w:t xml:space="preserve">2. Eliminate the birth/death (1735-1783) of the David Holliman that adopted the Bryant children in </w:t>
      </w:r>
      <w:r w:rsidRPr="00E108BB">
        <w:rPr>
          <w:rFonts w:ascii="Times New Roman" w:eastAsia="Times New Roman" w:hAnsi="Times New Roman" w:cs="Times New Roman"/>
          <w:color w:val="00008B"/>
          <w:szCs w:val="24"/>
        </w:rPr>
        <w:t>January 1762</w:t>
      </w:r>
      <w:r w:rsidRPr="00E108BB">
        <w:rPr>
          <w:rFonts w:ascii="Times New Roman" w:eastAsia="Times New Roman" w:hAnsi="Times New Roman" w:cs="Times New Roman"/>
          <w:szCs w:val="24"/>
        </w:rPr>
        <w:t xml:space="preserve">. The dates are probably correct. It also can probably be correctly interpreted that this David is the same David whose will was probated in Wilkes County, GA in 1783, due to his relationships with </w:t>
      </w:r>
      <w:proofErr w:type="spellStart"/>
      <w:r w:rsidRPr="00E108BB">
        <w:rPr>
          <w:rFonts w:ascii="Times New Roman" w:eastAsia="Times New Roman" w:hAnsi="Times New Roman" w:cs="Times New Roman"/>
          <w:szCs w:val="24"/>
        </w:rPr>
        <w:t>Absolom</w:t>
      </w:r>
      <w:proofErr w:type="spellEnd"/>
      <w:r w:rsidRPr="00E108BB">
        <w:rPr>
          <w:rFonts w:ascii="Times New Roman" w:eastAsia="Times New Roman" w:hAnsi="Times New Roman" w:cs="Times New Roman"/>
          <w:szCs w:val="24"/>
        </w:rPr>
        <w:t>, Charity and Richard Holliman. I believe the David born in 1757 very well may be the son of this David.</w:t>
      </w:r>
      <w:r w:rsidRPr="00E108BB">
        <w:rPr>
          <w:rFonts w:ascii="Times New Roman" w:eastAsia="Times New Roman" w:hAnsi="Times New Roman" w:cs="Times New Roman"/>
          <w:szCs w:val="24"/>
        </w:rPr>
        <w:br/>
        <w:t xml:space="preserve">3. Eliminate the paragraph where David Holliman marries Mary Bryant in 1775 in Wilkes County, GA. I questioned that in my own report, and until I see it in an abstract or government record I </w:t>
      </w:r>
      <w:proofErr w:type="spellStart"/>
      <w:r w:rsidRPr="00E108BB">
        <w:rPr>
          <w:rFonts w:ascii="Times New Roman" w:eastAsia="Times New Roman" w:hAnsi="Times New Roman" w:cs="Times New Roman"/>
          <w:szCs w:val="24"/>
        </w:rPr>
        <w:t>can not</w:t>
      </w:r>
      <w:proofErr w:type="spellEnd"/>
      <w:r w:rsidRPr="00E108BB">
        <w:rPr>
          <w:rFonts w:ascii="Times New Roman" w:eastAsia="Times New Roman" w:hAnsi="Times New Roman" w:cs="Times New Roman"/>
          <w:szCs w:val="24"/>
        </w:rPr>
        <w:t xml:space="preserve"> in good faith support it. In fact, I have informal information that she did not marry him.</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I hope that this may clarify some of this report. Here it is, amended:</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&lt;&lt;Here is a report I have been working on; it is time to forward it and then</w:t>
      </w:r>
      <w:r w:rsidRPr="00E108BB">
        <w:rPr>
          <w:rFonts w:ascii="Times New Roman" w:eastAsia="Times New Roman" w:hAnsi="Times New Roman" w:cs="Times New Roman"/>
          <w:szCs w:val="24"/>
        </w:rPr>
        <w:br/>
        <w:t>continue the investigation. There are the possibility of several David Holliman</w:t>
      </w:r>
      <w:r w:rsidRPr="00E108BB">
        <w:rPr>
          <w:rFonts w:ascii="Times New Roman" w:eastAsia="Times New Roman" w:hAnsi="Times New Roman" w:cs="Times New Roman"/>
          <w:szCs w:val="24"/>
        </w:rPr>
        <w:br/>
        <w:t>men in this report. I have made every effort to spell the Holliman name</w:t>
      </w:r>
      <w:r w:rsidRPr="00E108BB">
        <w:rPr>
          <w:rFonts w:ascii="Times New Roman" w:eastAsia="Times New Roman" w:hAnsi="Times New Roman" w:cs="Times New Roman"/>
          <w:szCs w:val="24"/>
        </w:rPr>
        <w:br/>
        <w:t>variations as they were in the original reports. Copies of signatures I have</w:t>
      </w:r>
      <w:r w:rsidRPr="00E108BB">
        <w:rPr>
          <w:rFonts w:ascii="Times New Roman" w:eastAsia="Times New Roman" w:hAnsi="Times New Roman" w:cs="Times New Roman"/>
          <w:szCs w:val="24"/>
        </w:rPr>
        <w:br/>
        <w:t xml:space="preserve">examined of </w:t>
      </w:r>
      <w:proofErr w:type="spellStart"/>
      <w:r w:rsidRPr="00E108BB">
        <w:rPr>
          <w:rFonts w:ascii="Times New Roman" w:eastAsia="Times New Roman" w:hAnsi="Times New Roman" w:cs="Times New Roman"/>
          <w:szCs w:val="24"/>
        </w:rPr>
        <w:t>Absolom</w:t>
      </w:r>
      <w:proofErr w:type="spellEnd"/>
      <w:r w:rsidRPr="00E108BB">
        <w:rPr>
          <w:rFonts w:ascii="Times New Roman" w:eastAsia="Times New Roman" w:hAnsi="Times New Roman" w:cs="Times New Roman"/>
          <w:szCs w:val="24"/>
        </w:rPr>
        <w:t xml:space="preserve"> and Richard Holliman clearly spell the name as Holliman. </w:t>
      </w:r>
      <w:r w:rsidRPr="00E108BB">
        <w:rPr>
          <w:rFonts w:ascii="Times New Roman" w:eastAsia="Times New Roman" w:hAnsi="Times New Roman" w:cs="Times New Roman"/>
          <w:szCs w:val="24"/>
        </w:rPr>
        <w:br/>
        <w:t>This report is a compilation of Joe Parker's research, my trip to Georgia and</w:t>
      </w:r>
      <w:r w:rsidRPr="00E108BB">
        <w:rPr>
          <w:rFonts w:ascii="Times New Roman" w:eastAsia="Times New Roman" w:hAnsi="Times New Roman" w:cs="Times New Roman"/>
          <w:szCs w:val="24"/>
        </w:rPr>
        <w:br/>
        <w:t xml:space="preserve">North Carolina and my continuing on-line and library research in Tyler, TX. </w:t>
      </w:r>
      <w:r w:rsidRPr="00E108BB">
        <w:rPr>
          <w:rFonts w:ascii="Times New Roman" w:eastAsia="Times New Roman" w:hAnsi="Times New Roman" w:cs="Times New Roman"/>
          <w:szCs w:val="24"/>
        </w:rPr>
        <w:br/>
        <w:t>Evaluate the name David Holliman in each entry as to which David Holliman it may</w:t>
      </w:r>
      <w:r w:rsidRPr="00E108BB">
        <w:rPr>
          <w:rFonts w:ascii="Times New Roman" w:eastAsia="Times New Roman" w:hAnsi="Times New Roman" w:cs="Times New Roman"/>
          <w:szCs w:val="24"/>
        </w:rPr>
        <w:br/>
        <w:t>be. Historical records have given more than one person credit for the actions</w:t>
      </w:r>
      <w:r w:rsidRPr="00E108BB">
        <w:rPr>
          <w:rFonts w:ascii="Times New Roman" w:eastAsia="Times New Roman" w:hAnsi="Times New Roman" w:cs="Times New Roman"/>
          <w:szCs w:val="24"/>
        </w:rPr>
        <w:br/>
        <w:t>of one David Holliman.</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Holliman/Bryant relationship in Johnston County, N.C. and Wilkes and Hancock</w:t>
      </w:r>
      <w:r w:rsidRPr="00E108BB">
        <w:rPr>
          <w:rFonts w:ascii="Times New Roman" w:eastAsia="Times New Roman" w:hAnsi="Times New Roman" w:cs="Times New Roman"/>
          <w:szCs w:val="24"/>
        </w:rPr>
        <w:br/>
        <w:t>County, GA.</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The relationship that existed between the Holliman and Bryant families in</w:t>
      </w:r>
      <w:r w:rsidRPr="00E108BB">
        <w:rPr>
          <w:rFonts w:ascii="Times New Roman" w:eastAsia="Times New Roman" w:hAnsi="Times New Roman" w:cs="Times New Roman"/>
          <w:szCs w:val="24"/>
        </w:rPr>
        <w:br/>
        <w:t xml:space="preserve">Johnston County, N.C. has frequently been referred to in the </w:t>
      </w:r>
      <w:proofErr w:type="spellStart"/>
      <w:r w:rsidRPr="00E108BB">
        <w:rPr>
          <w:rFonts w:ascii="Times New Roman" w:eastAsia="Times New Roman" w:hAnsi="Times New Roman" w:cs="Times New Roman"/>
          <w:szCs w:val="24"/>
        </w:rPr>
        <w:t>Hollyman</w:t>
      </w:r>
      <w:proofErr w:type="spellEnd"/>
      <w:r w:rsidRPr="00E108BB">
        <w:rPr>
          <w:rFonts w:ascii="Times New Roman" w:eastAsia="Times New Roman" w:hAnsi="Times New Roman" w:cs="Times New Roman"/>
          <w:szCs w:val="24"/>
        </w:rPr>
        <w:t xml:space="preserve"> forum by</w:t>
      </w:r>
      <w:r w:rsidRPr="00E108BB">
        <w:rPr>
          <w:rFonts w:ascii="Times New Roman" w:eastAsia="Times New Roman" w:hAnsi="Times New Roman" w:cs="Times New Roman"/>
          <w:szCs w:val="24"/>
        </w:rPr>
        <w:br/>
        <w:t>various persons. The following is a synopsis of that relationship and</w:t>
      </w:r>
      <w:r w:rsidRPr="00E108BB">
        <w:rPr>
          <w:rFonts w:ascii="Times New Roman" w:eastAsia="Times New Roman" w:hAnsi="Times New Roman" w:cs="Times New Roman"/>
          <w:szCs w:val="24"/>
        </w:rPr>
        <w:br/>
        <w:t>intermarriage between the families in North Carolina and the migration to</w:t>
      </w:r>
      <w:r w:rsidRPr="00E108BB">
        <w:rPr>
          <w:rFonts w:ascii="Times New Roman" w:eastAsia="Times New Roman" w:hAnsi="Times New Roman" w:cs="Times New Roman"/>
          <w:szCs w:val="24"/>
        </w:rPr>
        <w:br/>
        <w:t>Georgia by members of those families.</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Robert Bryant, Esquire, was born in 1700 in Virginia. He married Charity,</w:t>
      </w:r>
      <w:r w:rsidRPr="00E108BB">
        <w:rPr>
          <w:rFonts w:ascii="Times New Roman" w:eastAsia="Times New Roman" w:hAnsi="Times New Roman" w:cs="Times New Roman"/>
          <w:szCs w:val="24"/>
        </w:rPr>
        <w:br/>
        <w:t>maiden name unknown, possibly Hinton, and they established residence in Johnston</w:t>
      </w:r>
      <w:r w:rsidRPr="00E108BB">
        <w:rPr>
          <w:rFonts w:ascii="Times New Roman" w:eastAsia="Times New Roman" w:hAnsi="Times New Roman" w:cs="Times New Roman"/>
          <w:szCs w:val="24"/>
        </w:rPr>
        <w:br/>
        <w:t xml:space="preserve">County, NC, where they were neighbors and associates of the Holloman Clan. </w:t>
      </w:r>
      <w:r w:rsidRPr="00E108BB">
        <w:rPr>
          <w:rFonts w:ascii="Times New Roman" w:eastAsia="Times New Roman" w:hAnsi="Times New Roman" w:cs="Times New Roman"/>
          <w:szCs w:val="24"/>
        </w:rPr>
        <w:br/>
        <w:t>Robert Bryant died in Johnston County in approximately 1760-1761.</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David Holliman was a land owner in Johnston County, NC. It is noted that on</w:t>
      </w:r>
      <w:r w:rsidRPr="00E108BB">
        <w:rPr>
          <w:rFonts w:ascii="Times New Roman" w:eastAsia="Times New Roman" w:hAnsi="Times New Roman" w:cs="Times New Roman"/>
          <w:szCs w:val="24"/>
        </w:rPr>
        <w:br/>
        <w:t>page 993 of the Colonial Records of N. Carolina he is noted as David Holliman,</w:t>
      </w:r>
      <w:r w:rsidRPr="00E108BB">
        <w:rPr>
          <w:rFonts w:ascii="Times New Roman" w:eastAsia="Times New Roman" w:hAnsi="Times New Roman" w:cs="Times New Roman"/>
          <w:szCs w:val="24"/>
        </w:rPr>
        <w:br/>
        <w:t>Esq. That publication is also listed as The State Records of NC, Volume 6, Part</w:t>
      </w:r>
      <w:r w:rsidRPr="00E108BB">
        <w:rPr>
          <w:rFonts w:ascii="Times New Roman" w:eastAsia="Times New Roman" w:hAnsi="Times New Roman" w:cs="Times New Roman"/>
          <w:szCs w:val="24"/>
        </w:rPr>
        <w:br/>
        <w:t>2, by a different source.</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lastRenderedPageBreak/>
        <w:t>In 1761, Charity Bryant was appointed guardian of the orphans of Robert Bryant,</w:t>
      </w:r>
      <w:r w:rsidRPr="00E108BB">
        <w:rPr>
          <w:rFonts w:ascii="Times New Roman" w:eastAsia="Times New Roman" w:hAnsi="Times New Roman" w:cs="Times New Roman"/>
          <w:szCs w:val="24"/>
        </w:rPr>
        <w:br/>
        <w:t xml:space="preserve">deceased, who was her husband. Those children were (1) </w:t>
      </w:r>
      <w:proofErr w:type="spellStart"/>
      <w:r w:rsidRPr="00E108BB">
        <w:rPr>
          <w:rFonts w:ascii="Times New Roman" w:eastAsia="Times New Roman" w:hAnsi="Times New Roman" w:cs="Times New Roman"/>
          <w:szCs w:val="24"/>
        </w:rPr>
        <w:t>Arpee</w:t>
      </w:r>
      <w:proofErr w:type="spellEnd"/>
      <w:r w:rsidRPr="00E108BB">
        <w:rPr>
          <w:rFonts w:ascii="Times New Roman" w:eastAsia="Times New Roman" w:hAnsi="Times New Roman" w:cs="Times New Roman"/>
          <w:szCs w:val="24"/>
        </w:rPr>
        <w:t>; (2) Lewis; (3)</w:t>
      </w:r>
      <w:r w:rsidRPr="00E108BB">
        <w:rPr>
          <w:rFonts w:ascii="Times New Roman" w:eastAsia="Times New Roman" w:hAnsi="Times New Roman" w:cs="Times New Roman"/>
          <w:szCs w:val="24"/>
        </w:rPr>
        <w:br/>
        <w:t>Charity; (4) Sarah; (5) Mary; and (6) Elizabeth. These children were given to</w:t>
      </w:r>
      <w:r w:rsidRPr="00E108BB">
        <w:rPr>
          <w:rFonts w:ascii="Times New Roman" w:eastAsia="Times New Roman" w:hAnsi="Times New Roman" w:cs="Times New Roman"/>
          <w:szCs w:val="24"/>
        </w:rPr>
        <w:br/>
        <w:t>the custody of David Holliman in January, 1962. It was customary in</w:t>
      </w:r>
      <w:r w:rsidRPr="00E108BB">
        <w:rPr>
          <w:rFonts w:ascii="Times New Roman" w:eastAsia="Times New Roman" w:hAnsi="Times New Roman" w:cs="Times New Roman"/>
          <w:szCs w:val="24"/>
        </w:rPr>
        <w:br/>
        <w:t>North Carolina to appoint a male guardian even when a widow survives her</w:t>
      </w:r>
      <w:r w:rsidRPr="00E108BB">
        <w:rPr>
          <w:rFonts w:ascii="Times New Roman" w:eastAsia="Times New Roman" w:hAnsi="Times New Roman" w:cs="Times New Roman"/>
          <w:szCs w:val="24"/>
        </w:rPr>
        <w:br/>
        <w:t>husband. The guardian male is expected to raise the children "as if they were</w:t>
      </w:r>
      <w:r w:rsidRPr="00E108BB">
        <w:rPr>
          <w:rFonts w:ascii="Times New Roman" w:eastAsia="Times New Roman" w:hAnsi="Times New Roman" w:cs="Times New Roman"/>
          <w:szCs w:val="24"/>
        </w:rPr>
        <w:br/>
        <w:t>his own."</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 xml:space="preserve">On </w:t>
      </w:r>
      <w:r w:rsidRPr="00E108BB">
        <w:rPr>
          <w:rFonts w:ascii="Times New Roman" w:eastAsia="Times New Roman" w:hAnsi="Times New Roman" w:cs="Times New Roman"/>
          <w:color w:val="00008B"/>
          <w:szCs w:val="24"/>
        </w:rPr>
        <w:t>18 Nov 1767</w:t>
      </w:r>
      <w:r w:rsidRPr="00E108BB">
        <w:rPr>
          <w:rFonts w:ascii="Times New Roman" w:eastAsia="Times New Roman" w:hAnsi="Times New Roman" w:cs="Times New Roman"/>
          <w:szCs w:val="24"/>
        </w:rPr>
        <w:t xml:space="preserve">, Celia Holliman married Lewis Bryant in Johnston County, NC. </w:t>
      </w:r>
      <w:r w:rsidRPr="00E108BB">
        <w:rPr>
          <w:rFonts w:ascii="Times New Roman" w:eastAsia="Times New Roman" w:hAnsi="Times New Roman" w:cs="Times New Roman"/>
          <w:szCs w:val="24"/>
        </w:rPr>
        <w:br/>
        <w:t xml:space="preserve">Celia is believed to be the daughter of Samuel </w:t>
      </w:r>
      <w:proofErr w:type="spellStart"/>
      <w:r w:rsidRPr="00E108BB">
        <w:rPr>
          <w:rFonts w:ascii="Times New Roman" w:eastAsia="Times New Roman" w:hAnsi="Times New Roman" w:cs="Times New Roman"/>
          <w:szCs w:val="24"/>
        </w:rPr>
        <w:t>Hollyman</w:t>
      </w:r>
      <w:proofErr w:type="spellEnd"/>
      <w:r w:rsidRPr="00E108BB">
        <w:rPr>
          <w:rFonts w:ascii="Times New Roman" w:eastAsia="Times New Roman" w:hAnsi="Times New Roman" w:cs="Times New Roman"/>
          <w:szCs w:val="24"/>
        </w:rPr>
        <w:t xml:space="preserve">, and Christine. </w:t>
      </w:r>
      <w:r w:rsidRPr="00E108BB">
        <w:rPr>
          <w:rFonts w:ascii="Times New Roman" w:eastAsia="Times New Roman" w:hAnsi="Times New Roman" w:cs="Times New Roman"/>
          <w:szCs w:val="24"/>
        </w:rPr>
        <w:br/>
        <w:t>Lewis Bryant later becomes the sheriff of Johnston County in approximately 1788.</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 xml:space="preserve">On </w:t>
      </w:r>
      <w:r w:rsidRPr="00E108BB">
        <w:rPr>
          <w:rFonts w:ascii="Times New Roman" w:eastAsia="Times New Roman" w:hAnsi="Times New Roman" w:cs="Times New Roman"/>
          <w:color w:val="00008B"/>
          <w:szCs w:val="24"/>
        </w:rPr>
        <w:t>8 Jan 1768</w:t>
      </w:r>
      <w:r w:rsidRPr="00E108BB">
        <w:rPr>
          <w:rFonts w:ascii="Times New Roman" w:eastAsia="Times New Roman" w:hAnsi="Times New Roman" w:cs="Times New Roman"/>
          <w:szCs w:val="24"/>
        </w:rPr>
        <w:t xml:space="preserve"> records show that Richard </w:t>
      </w:r>
      <w:proofErr w:type="spellStart"/>
      <w:r w:rsidRPr="00E108BB">
        <w:rPr>
          <w:rFonts w:ascii="Times New Roman" w:eastAsia="Times New Roman" w:hAnsi="Times New Roman" w:cs="Times New Roman"/>
          <w:szCs w:val="24"/>
        </w:rPr>
        <w:t>Holleman</w:t>
      </w:r>
      <w:proofErr w:type="spellEnd"/>
      <w:r w:rsidRPr="00E108BB">
        <w:rPr>
          <w:rFonts w:ascii="Times New Roman" w:eastAsia="Times New Roman" w:hAnsi="Times New Roman" w:cs="Times New Roman"/>
          <w:szCs w:val="24"/>
        </w:rPr>
        <w:t xml:space="preserve"> married </w:t>
      </w:r>
      <w:proofErr w:type="spellStart"/>
      <w:r w:rsidRPr="00E108BB">
        <w:rPr>
          <w:rFonts w:ascii="Times New Roman" w:eastAsia="Times New Roman" w:hAnsi="Times New Roman" w:cs="Times New Roman"/>
          <w:szCs w:val="24"/>
        </w:rPr>
        <w:t>Apstil</w:t>
      </w:r>
      <w:proofErr w:type="spellEnd"/>
      <w:r w:rsidRPr="00E108BB">
        <w:rPr>
          <w:rFonts w:ascii="Times New Roman" w:eastAsia="Times New Roman" w:hAnsi="Times New Roman" w:cs="Times New Roman"/>
          <w:szCs w:val="24"/>
        </w:rPr>
        <w:t xml:space="preserve"> Bryant, daughter</w:t>
      </w:r>
      <w:r w:rsidRPr="00E108BB">
        <w:rPr>
          <w:rFonts w:ascii="Times New Roman" w:eastAsia="Times New Roman" w:hAnsi="Times New Roman" w:cs="Times New Roman"/>
          <w:szCs w:val="24"/>
        </w:rPr>
        <w:br/>
        <w:t>of Robert and Charity Bryant, also in Johnston County, NC. A separate record</w:t>
      </w:r>
      <w:r w:rsidRPr="00E108BB">
        <w:rPr>
          <w:rFonts w:ascii="Times New Roman" w:eastAsia="Times New Roman" w:hAnsi="Times New Roman" w:cs="Times New Roman"/>
          <w:szCs w:val="24"/>
        </w:rPr>
        <w:br/>
        <w:t xml:space="preserve">states that </w:t>
      </w:r>
      <w:proofErr w:type="spellStart"/>
      <w:r w:rsidRPr="00E108BB">
        <w:rPr>
          <w:rFonts w:ascii="Times New Roman" w:eastAsia="Times New Roman" w:hAnsi="Times New Roman" w:cs="Times New Roman"/>
          <w:szCs w:val="24"/>
        </w:rPr>
        <w:t>Arpy</w:t>
      </w:r>
      <w:proofErr w:type="spellEnd"/>
      <w:r w:rsidRPr="00E108BB">
        <w:rPr>
          <w:rFonts w:ascii="Times New Roman" w:eastAsia="Times New Roman" w:hAnsi="Times New Roman" w:cs="Times New Roman"/>
          <w:szCs w:val="24"/>
        </w:rPr>
        <w:t xml:space="preserve"> Bryant married Richard </w:t>
      </w:r>
      <w:proofErr w:type="spellStart"/>
      <w:r w:rsidRPr="00E108BB">
        <w:rPr>
          <w:rFonts w:ascii="Times New Roman" w:eastAsia="Times New Roman" w:hAnsi="Times New Roman" w:cs="Times New Roman"/>
          <w:szCs w:val="24"/>
        </w:rPr>
        <w:t>Holleman</w:t>
      </w:r>
      <w:proofErr w:type="spellEnd"/>
      <w:r w:rsidRPr="00E108BB">
        <w:rPr>
          <w:rFonts w:ascii="Times New Roman" w:eastAsia="Times New Roman" w:hAnsi="Times New Roman" w:cs="Times New Roman"/>
          <w:szCs w:val="24"/>
        </w:rPr>
        <w:t xml:space="preserve"> on the same date in Johnston</w:t>
      </w:r>
      <w:r w:rsidRPr="00E108BB">
        <w:rPr>
          <w:rFonts w:ascii="Times New Roman" w:eastAsia="Times New Roman" w:hAnsi="Times New Roman" w:cs="Times New Roman"/>
          <w:szCs w:val="24"/>
        </w:rPr>
        <w:br/>
        <w:t xml:space="preserve">County, NC. Undoubtedly this is the same marriage, and </w:t>
      </w:r>
      <w:proofErr w:type="spellStart"/>
      <w:r w:rsidRPr="00E108BB">
        <w:rPr>
          <w:rFonts w:ascii="Times New Roman" w:eastAsia="Times New Roman" w:hAnsi="Times New Roman" w:cs="Times New Roman"/>
          <w:szCs w:val="24"/>
        </w:rPr>
        <w:t>Arpee</w:t>
      </w:r>
      <w:proofErr w:type="spellEnd"/>
      <w:r w:rsidRPr="00E108BB">
        <w:rPr>
          <w:rFonts w:ascii="Times New Roman" w:eastAsia="Times New Roman" w:hAnsi="Times New Roman" w:cs="Times New Roman"/>
          <w:szCs w:val="24"/>
        </w:rPr>
        <w:t xml:space="preserve"> will later be</w:t>
      </w:r>
      <w:r w:rsidRPr="00E108BB">
        <w:rPr>
          <w:rFonts w:ascii="Times New Roman" w:eastAsia="Times New Roman" w:hAnsi="Times New Roman" w:cs="Times New Roman"/>
          <w:szCs w:val="24"/>
        </w:rPr>
        <w:br/>
        <w:t xml:space="preserve">identified as </w:t>
      </w:r>
      <w:proofErr w:type="spellStart"/>
      <w:r w:rsidRPr="00E108BB">
        <w:rPr>
          <w:rFonts w:ascii="Times New Roman" w:eastAsia="Times New Roman" w:hAnsi="Times New Roman" w:cs="Times New Roman"/>
          <w:szCs w:val="24"/>
        </w:rPr>
        <w:t>Arpy</w:t>
      </w:r>
      <w:proofErr w:type="spellEnd"/>
      <w:r w:rsidRPr="00E108BB">
        <w:rPr>
          <w:rFonts w:ascii="Times New Roman" w:eastAsia="Times New Roman" w:hAnsi="Times New Roman" w:cs="Times New Roman"/>
          <w:szCs w:val="24"/>
        </w:rPr>
        <w:t>/Harpy Holliman in the State of Georgia.</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 xml:space="preserve">On </w:t>
      </w:r>
      <w:r w:rsidRPr="00E108BB">
        <w:rPr>
          <w:rFonts w:ascii="Times New Roman" w:eastAsia="Times New Roman" w:hAnsi="Times New Roman" w:cs="Times New Roman"/>
          <w:color w:val="00008B"/>
          <w:szCs w:val="24"/>
        </w:rPr>
        <w:t>16 Apr 1772</w:t>
      </w:r>
      <w:r w:rsidRPr="00E108BB">
        <w:rPr>
          <w:rFonts w:ascii="Times New Roman" w:eastAsia="Times New Roman" w:hAnsi="Times New Roman" w:cs="Times New Roman"/>
          <w:szCs w:val="24"/>
        </w:rPr>
        <w:t xml:space="preserve"> James </w:t>
      </w:r>
      <w:proofErr w:type="spellStart"/>
      <w:r w:rsidRPr="00E108BB">
        <w:rPr>
          <w:rFonts w:ascii="Times New Roman" w:eastAsia="Times New Roman" w:hAnsi="Times New Roman" w:cs="Times New Roman"/>
          <w:szCs w:val="24"/>
        </w:rPr>
        <w:t>Grantson</w:t>
      </w:r>
      <w:proofErr w:type="spellEnd"/>
      <w:r w:rsidRPr="00E108BB">
        <w:rPr>
          <w:rFonts w:ascii="Times New Roman" w:eastAsia="Times New Roman" w:hAnsi="Times New Roman" w:cs="Times New Roman"/>
          <w:szCs w:val="24"/>
        </w:rPr>
        <w:t xml:space="preserve"> Holliman married Elizabeth Bryant, identified as</w:t>
      </w:r>
      <w:r w:rsidRPr="00E108BB">
        <w:rPr>
          <w:rFonts w:ascii="Times New Roman" w:eastAsia="Times New Roman" w:hAnsi="Times New Roman" w:cs="Times New Roman"/>
          <w:szCs w:val="24"/>
        </w:rPr>
        <w:br/>
        <w:t>the daughter of Robert and Charity Bryant in Johnston County, NC. James was</w:t>
      </w:r>
      <w:r w:rsidRPr="00E108BB">
        <w:rPr>
          <w:rFonts w:ascii="Times New Roman" w:eastAsia="Times New Roman" w:hAnsi="Times New Roman" w:cs="Times New Roman"/>
          <w:szCs w:val="24"/>
        </w:rPr>
        <w:br/>
        <w:t>born in 1750 and Elizabeth 1752-3. James and Elizabeth Holliman establish</w:t>
      </w:r>
      <w:r w:rsidRPr="00E108BB">
        <w:rPr>
          <w:rFonts w:ascii="Times New Roman" w:eastAsia="Times New Roman" w:hAnsi="Times New Roman" w:cs="Times New Roman"/>
          <w:szCs w:val="24"/>
        </w:rPr>
        <w:br/>
        <w:t>residence in Anson County, NC. His property and home may have been in Lancaster</w:t>
      </w:r>
      <w:r w:rsidRPr="00E108BB">
        <w:rPr>
          <w:rFonts w:ascii="Times New Roman" w:eastAsia="Times New Roman" w:hAnsi="Times New Roman" w:cs="Times New Roman"/>
          <w:szCs w:val="24"/>
        </w:rPr>
        <w:br/>
        <w:t>County, SC, very near the border of Anson County. He moved to Lancaster County,</w:t>
      </w:r>
      <w:r w:rsidRPr="00E108BB">
        <w:rPr>
          <w:rFonts w:ascii="Times New Roman" w:eastAsia="Times New Roman" w:hAnsi="Times New Roman" w:cs="Times New Roman"/>
          <w:szCs w:val="24"/>
        </w:rPr>
        <w:br/>
        <w:t xml:space="preserve">SC in the 1790's. It is the belief of many that James </w:t>
      </w:r>
      <w:proofErr w:type="spellStart"/>
      <w:r w:rsidRPr="00E108BB">
        <w:rPr>
          <w:rFonts w:ascii="Times New Roman" w:eastAsia="Times New Roman" w:hAnsi="Times New Roman" w:cs="Times New Roman"/>
          <w:szCs w:val="24"/>
        </w:rPr>
        <w:t>Grantson</w:t>
      </w:r>
      <w:proofErr w:type="spellEnd"/>
      <w:r w:rsidRPr="00E108BB">
        <w:rPr>
          <w:rFonts w:ascii="Times New Roman" w:eastAsia="Times New Roman" w:hAnsi="Times New Roman" w:cs="Times New Roman"/>
          <w:szCs w:val="24"/>
        </w:rPr>
        <w:t xml:space="preserve"> Holliman is the</w:t>
      </w:r>
      <w:r w:rsidRPr="00E108BB">
        <w:rPr>
          <w:rFonts w:ascii="Times New Roman" w:eastAsia="Times New Roman" w:hAnsi="Times New Roman" w:cs="Times New Roman"/>
          <w:szCs w:val="24"/>
        </w:rPr>
        <w:br/>
        <w:t xml:space="preserve">son of Samuel </w:t>
      </w:r>
      <w:proofErr w:type="spellStart"/>
      <w:r w:rsidRPr="00E108BB">
        <w:rPr>
          <w:rFonts w:ascii="Times New Roman" w:eastAsia="Times New Roman" w:hAnsi="Times New Roman" w:cs="Times New Roman"/>
          <w:szCs w:val="24"/>
        </w:rPr>
        <w:t>Hollyman</w:t>
      </w:r>
      <w:proofErr w:type="spellEnd"/>
      <w:r w:rsidRPr="00E108BB">
        <w:rPr>
          <w:rFonts w:ascii="Times New Roman" w:eastAsia="Times New Roman" w:hAnsi="Times New Roman" w:cs="Times New Roman"/>
          <w:szCs w:val="24"/>
        </w:rPr>
        <w:t xml:space="preserve"> although not fully documented.</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 xml:space="preserve">Early Warrants dated </w:t>
      </w:r>
      <w:r w:rsidRPr="00E108BB">
        <w:rPr>
          <w:rFonts w:ascii="Times New Roman" w:eastAsia="Times New Roman" w:hAnsi="Times New Roman" w:cs="Times New Roman"/>
          <w:color w:val="00008B"/>
          <w:szCs w:val="24"/>
        </w:rPr>
        <w:t>1 Jun 1773</w:t>
      </w:r>
      <w:r w:rsidRPr="00E108BB">
        <w:rPr>
          <w:rFonts w:ascii="Times New Roman" w:eastAsia="Times New Roman" w:hAnsi="Times New Roman" w:cs="Times New Roman"/>
          <w:szCs w:val="24"/>
        </w:rPr>
        <w:t xml:space="preserve"> for the survey of Wilkes County, GA recorded 850</w:t>
      </w:r>
      <w:r w:rsidRPr="00E108BB">
        <w:rPr>
          <w:rFonts w:ascii="Times New Roman" w:eastAsia="Times New Roman" w:hAnsi="Times New Roman" w:cs="Times New Roman"/>
          <w:szCs w:val="24"/>
        </w:rPr>
        <w:br/>
        <w:t>acres on Williams Creek to David Holliman, no date given. All other grants were</w:t>
      </w:r>
      <w:r w:rsidRPr="00E108BB">
        <w:rPr>
          <w:rFonts w:ascii="Times New Roman" w:eastAsia="Times New Roman" w:hAnsi="Times New Roman" w:cs="Times New Roman"/>
          <w:szCs w:val="24"/>
        </w:rPr>
        <w:br/>
        <w:t>dated 1773 and 1774. Those included _________________.</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In 1777 Wilkes County, GA was officially organized. Washington County was</w:t>
      </w:r>
      <w:r w:rsidRPr="00E108BB">
        <w:rPr>
          <w:rFonts w:ascii="Times New Roman" w:eastAsia="Times New Roman" w:hAnsi="Times New Roman" w:cs="Times New Roman"/>
          <w:szCs w:val="24"/>
        </w:rPr>
        <w:br/>
        <w:t>formed in 1784; Green County, GA in 1786; Hancock County in 1793; and Wilkinson</w:t>
      </w:r>
      <w:r w:rsidRPr="00E108BB">
        <w:rPr>
          <w:rFonts w:ascii="Times New Roman" w:eastAsia="Times New Roman" w:hAnsi="Times New Roman" w:cs="Times New Roman"/>
          <w:szCs w:val="24"/>
        </w:rPr>
        <w:br/>
        <w:t xml:space="preserve">County in 1803. In I790 </w:t>
      </w:r>
      <w:r w:rsidRPr="00E108BB">
        <w:rPr>
          <w:rFonts w:ascii="Times New Roman" w:eastAsia="Times New Roman" w:hAnsi="Times New Roman" w:cs="Times New Roman"/>
          <w:color w:val="00008B"/>
          <w:szCs w:val="24"/>
        </w:rPr>
        <w:t>31,268</w:t>
      </w:r>
      <w:r w:rsidRPr="00E108BB">
        <w:rPr>
          <w:rFonts w:ascii="Times New Roman" w:eastAsia="Times New Roman" w:hAnsi="Times New Roman" w:cs="Times New Roman"/>
          <w:szCs w:val="24"/>
        </w:rPr>
        <w:t xml:space="preserve"> people were residing in Wilkes County according</w:t>
      </w:r>
      <w:r w:rsidRPr="00E108BB">
        <w:rPr>
          <w:rFonts w:ascii="Times New Roman" w:eastAsia="Times New Roman" w:hAnsi="Times New Roman" w:cs="Times New Roman"/>
          <w:szCs w:val="24"/>
        </w:rPr>
        <w:br/>
        <w:t>to Census, with 82,548 in the State of Georgia.</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 xml:space="preserve">On </w:t>
      </w:r>
      <w:r w:rsidRPr="00E108BB">
        <w:rPr>
          <w:rFonts w:ascii="Times New Roman" w:eastAsia="Times New Roman" w:hAnsi="Times New Roman" w:cs="Times New Roman"/>
          <w:color w:val="00008B"/>
          <w:szCs w:val="24"/>
        </w:rPr>
        <w:t>5 July 1777</w:t>
      </w:r>
      <w:r w:rsidRPr="00E108BB">
        <w:rPr>
          <w:rFonts w:ascii="Times New Roman" w:eastAsia="Times New Roman" w:hAnsi="Times New Roman" w:cs="Times New Roman"/>
          <w:szCs w:val="24"/>
        </w:rPr>
        <w:t xml:space="preserve"> in Wilkes County, GA, </w:t>
      </w:r>
      <w:proofErr w:type="spellStart"/>
      <w:r w:rsidRPr="00E108BB">
        <w:rPr>
          <w:rFonts w:ascii="Times New Roman" w:eastAsia="Times New Roman" w:hAnsi="Times New Roman" w:cs="Times New Roman"/>
          <w:szCs w:val="24"/>
        </w:rPr>
        <w:t>Davd</w:t>
      </w:r>
      <w:proofErr w:type="spellEnd"/>
      <w:r w:rsidRPr="00E108BB">
        <w:rPr>
          <w:rFonts w:ascii="Times New Roman" w:eastAsia="Times New Roman" w:hAnsi="Times New Roman" w:cs="Times New Roman"/>
          <w:szCs w:val="24"/>
        </w:rPr>
        <w:t xml:space="preserve"> Holliman, </w:t>
      </w:r>
      <w:proofErr w:type="spellStart"/>
      <w:r w:rsidRPr="00E108BB">
        <w:rPr>
          <w:rFonts w:ascii="Times New Roman" w:eastAsia="Times New Roman" w:hAnsi="Times New Roman" w:cs="Times New Roman"/>
          <w:szCs w:val="24"/>
        </w:rPr>
        <w:t>Absolom</w:t>
      </w:r>
      <w:proofErr w:type="spellEnd"/>
      <w:r w:rsidRPr="00E108BB">
        <w:rPr>
          <w:rFonts w:ascii="Times New Roman" w:eastAsia="Times New Roman" w:hAnsi="Times New Roman" w:cs="Times New Roman"/>
          <w:szCs w:val="24"/>
        </w:rPr>
        <w:t xml:space="preserve"> Holliman and Richard</w:t>
      </w:r>
      <w:r w:rsidRPr="00E108BB">
        <w:rPr>
          <w:rFonts w:ascii="Times New Roman" w:eastAsia="Times New Roman" w:hAnsi="Times New Roman" w:cs="Times New Roman"/>
          <w:szCs w:val="24"/>
        </w:rPr>
        <w:br/>
        <w:t>(his mark) Holliman signed a petition forwarded to the Continental Congress for</w:t>
      </w:r>
      <w:r w:rsidRPr="00E108BB">
        <w:rPr>
          <w:rFonts w:ascii="Times New Roman" w:eastAsia="Times New Roman" w:hAnsi="Times New Roman" w:cs="Times New Roman"/>
          <w:szCs w:val="24"/>
        </w:rPr>
        <w:br/>
        <w:t xml:space="preserve">the removal of Lachlan McIntosh as </w:t>
      </w:r>
      <w:proofErr w:type="spellStart"/>
      <w:r w:rsidRPr="00E108BB">
        <w:rPr>
          <w:rFonts w:ascii="Times New Roman" w:eastAsia="Times New Roman" w:hAnsi="Times New Roman" w:cs="Times New Roman"/>
          <w:szCs w:val="24"/>
        </w:rPr>
        <w:t>Brigidier</w:t>
      </w:r>
      <w:proofErr w:type="spellEnd"/>
      <w:r w:rsidRPr="00E108BB">
        <w:rPr>
          <w:rFonts w:ascii="Times New Roman" w:eastAsia="Times New Roman" w:hAnsi="Times New Roman" w:cs="Times New Roman"/>
          <w:szCs w:val="24"/>
        </w:rPr>
        <w:t xml:space="preserve"> General of the Army of Georgia.</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 xml:space="preserve">On </w:t>
      </w:r>
      <w:r w:rsidRPr="00E108BB">
        <w:rPr>
          <w:rFonts w:ascii="Times New Roman" w:eastAsia="Times New Roman" w:hAnsi="Times New Roman" w:cs="Times New Roman"/>
          <w:color w:val="00008B"/>
          <w:szCs w:val="24"/>
        </w:rPr>
        <w:t>30 Oct 1779</w:t>
      </w:r>
      <w:r w:rsidRPr="00E108BB">
        <w:rPr>
          <w:rFonts w:ascii="Times New Roman" w:eastAsia="Times New Roman" w:hAnsi="Times New Roman" w:cs="Times New Roman"/>
          <w:szCs w:val="24"/>
        </w:rPr>
        <w:t xml:space="preserve"> David Holliman's will was signed, witnessed by </w:t>
      </w:r>
      <w:proofErr w:type="spellStart"/>
      <w:r w:rsidRPr="00E108BB">
        <w:rPr>
          <w:rFonts w:ascii="Times New Roman" w:eastAsia="Times New Roman" w:hAnsi="Times New Roman" w:cs="Times New Roman"/>
          <w:szCs w:val="24"/>
        </w:rPr>
        <w:t>Absolom</w:t>
      </w:r>
      <w:proofErr w:type="spellEnd"/>
      <w:r w:rsidRPr="00E108BB">
        <w:rPr>
          <w:rFonts w:ascii="Times New Roman" w:eastAsia="Times New Roman" w:hAnsi="Times New Roman" w:cs="Times New Roman"/>
          <w:szCs w:val="24"/>
        </w:rPr>
        <w:t xml:space="preserve"> and</w:t>
      </w:r>
      <w:r w:rsidRPr="00E108BB">
        <w:rPr>
          <w:rFonts w:ascii="Times New Roman" w:eastAsia="Times New Roman" w:hAnsi="Times New Roman" w:cs="Times New Roman"/>
          <w:szCs w:val="24"/>
        </w:rPr>
        <w:br/>
        <w:t xml:space="preserve">Charity Holliman. On or about </w:t>
      </w:r>
      <w:r w:rsidRPr="00E108BB">
        <w:rPr>
          <w:rFonts w:ascii="Times New Roman" w:eastAsia="Times New Roman" w:hAnsi="Times New Roman" w:cs="Times New Roman"/>
          <w:color w:val="00008B"/>
          <w:szCs w:val="24"/>
        </w:rPr>
        <w:t>25 Dec 1779</w:t>
      </w:r>
      <w:r w:rsidRPr="00E108BB">
        <w:rPr>
          <w:rFonts w:ascii="Times New Roman" w:eastAsia="Times New Roman" w:hAnsi="Times New Roman" w:cs="Times New Roman"/>
          <w:szCs w:val="24"/>
        </w:rPr>
        <w:t>, David Holliman died in Wilkes</w:t>
      </w:r>
      <w:r w:rsidRPr="00E108BB">
        <w:rPr>
          <w:rFonts w:ascii="Times New Roman" w:eastAsia="Times New Roman" w:hAnsi="Times New Roman" w:cs="Times New Roman"/>
          <w:szCs w:val="24"/>
        </w:rPr>
        <w:br/>
        <w:t xml:space="preserve">County, GA. His death has been noted in most historical reports as 1783. </w:t>
      </w:r>
      <w:r w:rsidRPr="00E108BB">
        <w:rPr>
          <w:rFonts w:ascii="Times New Roman" w:eastAsia="Times New Roman" w:hAnsi="Times New Roman" w:cs="Times New Roman"/>
          <w:szCs w:val="24"/>
        </w:rPr>
        <w:br/>
        <w:t>(Qualification - It is noted information on his death was found in a newspaper</w:t>
      </w:r>
      <w:r w:rsidRPr="00E108BB">
        <w:rPr>
          <w:rFonts w:ascii="Times New Roman" w:eastAsia="Times New Roman" w:hAnsi="Times New Roman" w:cs="Times New Roman"/>
          <w:szCs w:val="24"/>
        </w:rPr>
        <w:br/>
        <w:t>summary for this time period. The information was written into my report, but I</w:t>
      </w:r>
      <w:r w:rsidRPr="00E108BB">
        <w:rPr>
          <w:rFonts w:ascii="Times New Roman" w:eastAsia="Times New Roman" w:hAnsi="Times New Roman" w:cs="Times New Roman"/>
          <w:szCs w:val="24"/>
        </w:rPr>
        <w:br/>
        <w:t>have not been able to find the summary or notes since writing. Additional</w:t>
      </w:r>
      <w:r w:rsidRPr="00E108BB">
        <w:rPr>
          <w:rFonts w:ascii="Times New Roman" w:eastAsia="Times New Roman" w:hAnsi="Times New Roman" w:cs="Times New Roman"/>
          <w:szCs w:val="24"/>
        </w:rPr>
        <w:br/>
        <w:t>supporting information has been found at a later time.)</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lastRenderedPageBreak/>
        <w:br/>
        <w:t xml:space="preserve">On </w:t>
      </w:r>
      <w:r w:rsidRPr="00E108BB">
        <w:rPr>
          <w:rFonts w:ascii="Times New Roman" w:eastAsia="Times New Roman" w:hAnsi="Times New Roman" w:cs="Times New Roman"/>
          <w:color w:val="00008B"/>
          <w:szCs w:val="24"/>
        </w:rPr>
        <w:t>9 July 1783</w:t>
      </w:r>
      <w:r w:rsidRPr="00E108BB">
        <w:rPr>
          <w:rFonts w:ascii="Times New Roman" w:eastAsia="Times New Roman" w:hAnsi="Times New Roman" w:cs="Times New Roman"/>
          <w:szCs w:val="24"/>
        </w:rPr>
        <w:t xml:space="preserve"> David Holliman's will was probated leaving to a son David a slave</w:t>
      </w:r>
      <w:r w:rsidRPr="00E108BB">
        <w:rPr>
          <w:rFonts w:ascii="Times New Roman" w:eastAsia="Times New Roman" w:hAnsi="Times New Roman" w:cs="Times New Roman"/>
          <w:szCs w:val="24"/>
        </w:rPr>
        <w:br/>
        <w:t>Sam, to son Mark a slave James, to son Samuel slaves Orange and Judy, to</w:t>
      </w:r>
      <w:r w:rsidRPr="00E108BB">
        <w:rPr>
          <w:rFonts w:ascii="Times New Roman" w:eastAsia="Times New Roman" w:hAnsi="Times New Roman" w:cs="Times New Roman"/>
          <w:szCs w:val="24"/>
        </w:rPr>
        <w:br/>
        <w:t xml:space="preserve">daughter </w:t>
      </w:r>
      <w:proofErr w:type="spellStart"/>
      <w:r w:rsidRPr="00E108BB">
        <w:rPr>
          <w:rFonts w:ascii="Times New Roman" w:eastAsia="Times New Roman" w:hAnsi="Times New Roman" w:cs="Times New Roman"/>
          <w:szCs w:val="24"/>
        </w:rPr>
        <w:t>Aley</w:t>
      </w:r>
      <w:proofErr w:type="spellEnd"/>
      <w:r w:rsidRPr="00E108BB">
        <w:rPr>
          <w:rFonts w:ascii="Times New Roman" w:eastAsia="Times New Roman" w:hAnsi="Times New Roman" w:cs="Times New Roman"/>
          <w:szCs w:val="24"/>
        </w:rPr>
        <w:t xml:space="preserve"> or </w:t>
      </w:r>
      <w:proofErr w:type="spellStart"/>
      <w:r w:rsidRPr="00E108BB">
        <w:rPr>
          <w:rFonts w:ascii="Times New Roman" w:eastAsia="Times New Roman" w:hAnsi="Times New Roman" w:cs="Times New Roman"/>
          <w:szCs w:val="24"/>
        </w:rPr>
        <w:t>Alcy</w:t>
      </w:r>
      <w:proofErr w:type="spellEnd"/>
      <w:r w:rsidRPr="00E108BB">
        <w:rPr>
          <w:rFonts w:ascii="Times New Roman" w:eastAsia="Times New Roman" w:hAnsi="Times New Roman" w:cs="Times New Roman"/>
          <w:szCs w:val="24"/>
        </w:rPr>
        <w:t xml:space="preserve"> Holliman a slave Winnie, and to son David 200 acres on</w:t>
      </w:r>
      <w:r w:rsidRPr="00E108BB">
        <w:rPr>
          <w:rFonts w:ascii="Times New Roman" w:eastAsia="Times New Roman" w:hAnsi="Times New Roman" w:cs="Times New Roman"/>
          <w:szCs w:val="24"/>
        </w:rPr>
        <w:br/>
        <w:t>Williams Creek, to son Mark 200 acres and to son Samuel 350 acres. To wife (not</w:t>
      </w:r>
      <w:r w:rsidRPr="00E108BB">
        <w:rPr>
          <w:rFonts w:ascii="Times New Roman" w:eastAsia="Times New Roman" w:hAnsi="Times New Roman" w:cs="Times New Roman"/>
          <w:szCs w:val="24"/>
        </w:rPr>
        <w:br/>
        <w:t xml:space="preserve">named) a slave </w:t>
      </w:r>
      <w:proofErr w:type="spellStart"/>
      <w:r w:rsidRPr="00E108BB">
        <w:rPr>
          <w:rFonts w:ascii="Times New Roman" w:eastAsia="Times New Roman" w:hAnsi="Times New Roman" w:cs="Times New Roman"/>
          <w:szCs w:val="24"/>
        </w:rPr>
        <w:t>Cilvy</w:t>
      </w:r>
      <w:proofErr w:type="spellEnd"/>
      <w:r w:rsidRPr="00E108BB">
        <w:rPr>
          <w:rFonts w:ascii="Times New Roman" w:eastAsia="Times New Roman" w:hAnsi="Times New Roman" w:cs="Times New Roman"/>
          <w:szCs w:val="24"/>
        </w:rPr>
        <w:t xml:space="preserve"> and all household furniture. </w:t>
      </w:r>
      <w:proofErr w:type="spellStart"/>
      <w:r w:rsidRPr="00E108BB">
        <w:rPr>
          <w:rFonts w:ascii="Times New Roman" w:eastAsia="Times New Roman" w:hAnsi="Times New Roman" w:cs="Times New Roman"/>
          <w:szCs w:val="24"/>
        </w:rPr>
        <w:t>Absolom</w:t>
      </w:r>
      <w:proofErr w:type="spellEnd"/>
      <w:r w:rsidRPr="00E108BB">
        <w:rPr>
          <w:rFonts w:ascii="Times New Roman" w:eastAsia="Times New Roman" w:hAnsi="Times New Roman" w:cs="Times New Roman"/>
          <w:szCs w:val="24"/>
        </w:rPr>
        <w:t xml:space="preserve"> and Charity Holliman</w:t>
      </w:r>
      <w:r w:rsidRPr="00E108BB">
        <w:rPr>
          <w:rFonts w:ascii="Times New Roman" w:eastAsia="Times New Roman" w:hAnsi="Times New Roman" w:cs="Times New Roman"/>
          <w:szCs w:val="24"/>
        </w:rPr>
        <w:br/>
        <w:t>were executors.</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 xml:space="preserve">The 1785 Wilkes County, GA, tax rolls included Richard </w:t>
      </w:r>
      <w:proofErr w:type="spellStart"/>
      <w:r w:rsidRPr="00E108BB">
        <w:rPr>
          <w:rFonts w:ascii="Times New Roman" w:eastAsia="Times New Roman" w:hAnsi="Times New Roman" w:cs="Times New Roman"/>
          <w:szCs w:val="24"/>
        </w:rPr>
        <w:t>Holimon</w:t>
      </w:r>
      <w:proofErr w:type="spellEnd"/>
      <w:r w:rsidRPr="00E108BB">
        <w:rPr>
          <w:rFonts w:ascii="Times New Roman" w:eastAsia="Times New Roman" w:hAnsi="Times New Roman" w:cs="Times New Roman"/>
          <w:szCs w:val="24"/>
        </w:rPr>
        <w:t xml:space="preserve">, Samuel </w:t>
      </w:r>
      <w:proofErr w:type="spellStart"/>
      <w:r w:rsidRPr="00E108BB">
        <w:rPr>
          <w:rFonts w:ascii="Times New Roman" w:eastAsia="Times New Roman" w:hAnsi="Times New Roman" w:cs="Times New Roman"/>
          <w:szCs w:val="24"/>
        </w:rPr>
        <w:t>Holiman</w:t>
      </w:r>
      <w:proofErr w:type="spellEnd"/>
      <w:r w:rsidRPr="00E108BB">
        <w:rPr>
          <w:rFonts w:ascii="Times New Roman" w:eastAsia="Times New Roman" w:hAnsi="Times New Roman" w:cs="Times New Roman"/>
          <w:szCs w:val="24"/>
        </w:rPr>
        <w:br/>
        <w:t xml:space="preserve">and </w:t>
      </w:r>
      <w:proofErr w:type="spellStart"/>
      <w:r w:rsidRPr="00E108BB">
        <w:rPr>
          <w:rFonts w:ascii="Times New Roman" w:eastAsia="Times New Roman" w:hAnsi="Times New Roman" w:cs="Times New Roman"/>
          <w:szCs w:val="24"/>
        </w:rPr>
        <w:t>Absolom</w:t>
      </w:r>
      <w:proofErr w:type="spellEnd"/>
      <w:r w:rsidRPr="00E108BB">
        <w:rPr>
          <w:rFonts w:ascii="Times New Roman" w:eastAsia="Times New Roman" w:hAnsi="Times New Roman" w:cs="Times New Roman"/>
          <w:szCs w:val="24"/>
        </w:rPr>
        <w:t xml:space="preserve"> </w:t>
      </w:r>
      <w:proofErr w:type="spellStart"/>
      <w:r w:rsidRPr="00E108BB">
        <w:rPr>
          <w:rFonts w:ascii="Times New Roman" w:eastAsia="Times New Roman" w:hAnsi="Times New Roman" w:cs="Times New Roman"/>
          <w:szCs w:val="24"/>
        </w:rPr>
        <w:t>Holoman</w:t>
      </w:r>
      <w:proofErr w:type="spellEnd"/>
      <w:r w:rsidRPr="00E108BB">
        <w:rPr>
          <w:rFonts w:ascii="Times New Roman" w:eastAsia="Times New Roman" w:hAnsi="Times New Roman" w:cs="Times New Roman"/>
          <w:szCs w:val="24"/>
        </w:rPr>
        <w:t>.</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 xml:space="preserve">On </w:t>
      </w:r>
      <w:r w:rsidRPr="00E108BB">
        <w:rPr>
          <w:rFonts w:ascii="Times New Roman" w:eastAsia="Times New Roman" w:hAnsi="Times New Roman" w:cs="Times New Roman"/>
          <w:color w:val="00008B"/>
          <w:szCs w:val="24"/>
        </w:rPr>
        <w:t>18 Nov 1785</w:t>
      </w:r>
      <w:r w:rsidRPr="00E108BB">
        <w:rPr>
          <w:rFonts w:ascii="Times New Roman" w:eastAsia="Times New Roman" w:hAnsi="Times New Roman" w:cs="Times New Roman"/>
          <w:szCs w:val="24"/>
        </w:rPr>
        <w:t xml:space="preserve"> Mark Holliman sold to Stephan Darden 200 acres on Williams Creek.</w:t>
      </w:r>
      <w:r w:rsidRPr="00E108BB">
        <w:rPr>
          <w:rFonts w:ascii="Times New Roman" w:eastAsia="Times New Roman" w:hAnsi="Times New Roman" w:cs="Times New Roman"/>
          <w:szCs w:val="24"/>
        </w:rPr>
        <w:br/>
        <w:t xml:space="preserve">The deed of sale was signed by Mark Holliman and </w:t>
      </w:r>
      <w:proofErr w:type="spellStart"/>
      <w:r w:rsidRPr="00E108BB">
        <w:rPr>
          <w:rFonts w:ascii="Times New Roman" w:eastAsia="Times New Roman" w:hAnsi="Times New Roman" w:cs="Times New Roman"/>
          <w:szCs w:val="24"/>
        </w:rPr>
        <w:t>Elizath</w:t>
      </w:r>
      <w:proofErr w:type="spellEnd"/>
      <w:r w:rsidRPr="00E108BB">
        <w:rPr>
          <w:rFonts w:ascii="Times New Roman" w:eastAsia="Times New Roman" w:hAnsi="Times New Roman" w:cs="Times New Roman"/>
          <w:szCs w:val="24"/>
        </w:rPr>
        <w:t xml:space="preserve"> Holliman, witnessed by</w:t>
      </w:r>
      <w:r w:rsidRPr="00E108BB">
        <w:rPr>
          <w:rFonts w:ascii="Times New Roman" w:eastAsia="Times New Roman" w:hAnsi="Times New Roman" w:cs="Times New Roman"/>
          <w:szCs w:val="24"/>
        </w:rPr>
        <w:br/>
        <w:t>Absalom Holliman and David (x his mark) Holliman.</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 xml:space="preserve">On </w:t>
      </w:r>
      <w:r w:rsidRPr="00E108BB">
        <w:rPr>
          <w:rFonts w:ascii="Times New Roman" w:eastAsia="Times New Roman" w:hAnsi="Times New Roman" w:cs="Times New Roman"/>
          <w:color w:val="00008B"/>
          <w:szCs w:val="24"/>
        </w:rPr>
        <w:t>1 Aug 1786</w:t>
      </w:r>
      <w:r w:rsidRPr="00E108BB">
        <w:rPr>
          <w:rFonts w:ascii="Times New Roman" w:eastAsia="Times New Roman" w:hAnsi="Times New Roman" w:cs="Times New Roman"/>
          <w:szCs w:val="24"/>
        </w:rPr>
        <w:t xml:space="preserve"> Richard Call sold to David Ross of Virginia 2900 acres on the</w:t>
      </w:r>
      <w:r w:rsidRPr="00E108BB">
        <w:rPr>
          <w:rFonts w:ascii="Times New Roman" w:eastAsia="Times New Roman" w:hAnsi="Times New Roman" w:cs="Times New Roman"/>
          <w:szCs w:val="24"/>
        </w:rPr>
        <w:br/>
      </w:r>
      <w:proofErr w:type="spellStart"/>
      <w:r w:rsidRPr="00E108BB">
        <w:rPr>
          <w:rFonts w:ascii="Times New Roman" w:eastAsia="Times New Roman" w:hAnsi="Times New Roman" w:cs="Times New Roman"/>
          <w:szCs w:val="24"/>
        </w:rPr>
        <w:t>Alatamaha</w:t>
      </w:r>
      <w:proofErr w:type="spellEnd"/>
      <w:r w:rsidRPr="00E108BB">
        <w:rPr>
          <w:rFonts w:ascii="Times New Roman" w:eastAsia="Times New Roman" w:hAnsi="Times New Roman" w:cs="Times New Roman"/>
          <w:szCs w:val="24"/>
        </w:rPr>
        <w:t xml:space="preserve"> River, owned by Mark </w:t>
      </w:r>
      <w:proofErr w:type="spellStart"/>
      <w:r w:rsidRPr="00E108BB">
        <w:rPr>
          <w:rFonts w:ascii="Times New Roman" w:eastAsia="Times New Roman" w:hAnsi="Times New Roman" w:cs="Times New Roman"/>
          <w:szCs w:val="24"/>
        </w:rPr>
        <w:t>Hollyman</w:t>
      </w:r>
      <w:proofErr w:type="spellEnd"/>
      <w:r w:rsidRPr="00E108BB">
        <w:rPr>
          <w:rFonts w:ascii="Times New Roman" w:eastAsia="Times New Roman" w:hAnsi="Times New Roman" w:cs="Times New Roman"/>
          <w:szCs w:val="24"/>
        </w:rPr>
        <w:t xml:space="preserve"> and 10 others, each who had sold to</w:t>
      </w:r>
      <w:r w:rsidRPr="00E108BB">
        <w:rPr>
          <w:rFonts w:ascii="Times New Roman" w:eastAsia="Times New Roman" w:hAnsi="Times New Roman" w:cs="Times New Roman"/>
          <w:szCs w:val="24"/>
        </w:rPr>
        <w:br/>
        <w:t>Call.</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 xml:space="preserve">On </w:t>
      </w:r>
      <w:r w:rsidRPr="00E108BB">
        <w:rPr>
          <w:rFonts w:ascii="Times New Roman" w:eastAsia="Times New Roman" w:hAnsi="Times New Roman" w:cs="Times New Roman"/>
          <w:color w:val="00008B"/>
          <w:szCs w:val="24"/>
        </w:rPr>
        <w:t>28 Oct 1786</w:t>
      </w:r>
      <w:r w:rsidRPr="00E108BB">
        <w:rPr>
          <w:rFonts w:ascii="Times New Roman" w:eastAsia="Times New Roman" w:hAnsi="Times New Roman" w:cs="Times New Roman"/>
          <w:szCs w:val="24"/>
        </w:rPr>
        <w:t xml:space="preserve"> Absalom </w:t>
      </w:r>
      <w:proofErr w:type="spellStart"/>
      <w:r w:rsidRPr="00E108BB">
        <w:rPr>
          <w:rFonts w:ascii="Times New Roman" w:eastAsia="Times New Roman" w:hAnsi="Times New Roman" w:cs="Times New Roman"/>
          <w:szCs w:val="24"/>
        </w:rPr>
        <w:t>Hollamond</w:t>
      </w:r>
      <w:proofErr w:type="spellEnd"/>
      <w:r w:rsidRPr="00E108BB">
        <w:rPr>
          <w:rFonts w:ascii="Times New Roman" w:eastAsia="Times New Roman" w:hAnsi="Times New Roman" w:cs="Times New Roman"/>
          <w:szCs w:val="24"/>
        </w:rPr>
        <w:t xml:space="preserve"> sold to </w:t>
      </w:r>
      <w:proofErr w:type="spellStart"/>
      <w:r w:rsidRPr="00E108BB">
        <w:rPr>
          <w:rFonts w:ascii="Times New Roman" w:eastAsia="Times New Roman" w:hAnsi="Times New Roman" w:cs="Times New Roman"/>
          <w:szCs w:val="24"/>
        </w:rPr>
        <w:t>Abner</w:t>
      </w:r>
      <w:proofErr w:type="spellEnd"/>
      <w:r w:rsidRPr="00E108BB">
        <w:rPr>
          <w:rFonts w:ascii="Times New Roman" w:eastAsia="Times New Roman" w:hAnsi="Times New Roman" w:cs="Times New Roman"/>
          <w:szCs w:val="24"/>
        </w:rPr>
        <w:t xml:space="preserve"> Hill 200 acres on Williams Creek.</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In the 1792 Tax rolls, no Holliman or name variation remained on the tax rolls</w:t>
      </w:r>
      <w:r w:rsidRPr="00E108BB">
        <w:rPr>
          <w:rFonts w:ascii="Times New Roman" w:eastAsia="Times New Roman" w:hAnsi="Times New Roman" w:cs="Times New Roman"/>
          <w:szCs w:val="24"/>
        </w:rPr>
        <w:br/>
        <w:t>in Wilkes County, GA.</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r>
      <w:r w:rsidRPr="00E108BB">
        <w:rPr>
          <w:rFonts w:ascii="Times New Roman" w:eastAsia="Times New Roman" w:hAnsi="Times New Roman" w:cs="Times New Roman"/>
          <w:color w:val="00008B"/>
          <w:szCs w:val="24"/>
        </w:rPr>
        <w:t>23 July 1798</w:t>
      </w:r>
      <w:r w:rsidRPr="00E108BB">
        <w:rPr>
          <w:rFonts w:ascii="Times New Roman" w:eastAsia="Times New Roman" w:hAnsi="Times New Roman" w:cs="Times New Roman"/>
          <w:szCs w:val="24"/>
        </w:rPr>
        <w:t xml:space="preserve"> Hancock County will of Richard </w:t>
      </w:r>
      <w:proofErr w:type="spellStart"/>
      <w:r w:rsidRPr="00E108BB">
        <w:rPr>
          <w:rFonts w:ascii="Times New Roman" w:eastAsia="Times New Roman" w:hAnsi="Times New Roman" w:cs="Times New Roman"/>
          <w:szCs w:val="24"/>
        </w:rPr>
        <w:t>Hollaman</w:t>
      </w:r>
      <w:proofErr w:type="spellEnd"/>
      <w:r w:rsidRPr="00E108BB">
        <w:rPr>
          <w:rFonts w:ascii="Times New Roman" w:eastAsia="Times New Roman" w:hAnsi="Times New Roman" w:cs="Times New Roman"/>
          <w:szCs w:val="24"/>
        </w:rPr>
        <w:t>, planter, named daughter</w:t>
      </w:r>
      <w:r w:rsidRPr="00E108BB">
        <w:rPr>
          <w:rFonts w:ascii="Times New Roman" w:eastAsia="Times New Roman" w:hAnsi="Times New Roman" w:cs="Times New Roman"/>
          <w:szCs w:val="24"/>
        </w:rPr>
        <w:br/>
        <w:t xml:space="preserve">Sarah </w:t>
      </w:r>
      <w:proofErr w:type="spellStart"/>
      <w:r w:rsidRPr="00E108BB">
        <w:rPr>
          <w:rFonts w:ascii="Times New Roman" w:eastAsia="Times New Roman" w:hAnsi="Times New Roman" w:cs="Times New Roman"/>
          <w:szCs w:val="24"/>
        </w:rPr>
        <w:t>Curton</w:t>
      </w:r>
      <w:proofErr w:type="spellEnd"/>
      <w:r w:rsidRPr="00E108BB">
        <w:rPr>
          <w:rFonts w:ascii="Times New Roman" w:eastAsia="Times New Roman" w:hAnsi="Times New Roman" w:cs="Times New Roman"/>
          <w:szCs w:val="24"/>
        </w:rPr>
        <w:t xml:space="preserve">, son Harmon </w:t>
      </w:r>
      <w:proofErr w:type="spellStart"/>
      <w:r w:rsidRPr="00E108BB">
        <w:rPr>
          <w:rFonts w:ascii="Times New Roman" w:eastAsia="Times New Roman" w:hAnsi="Times New Roman" w:cs="Times New Roman"/>
          <w:szCs w:val="24"/>
        </w:rPr>
        <w:t>Hollaman</w:t>
      </w:r>
      <w:proofErr w:type="spellEnd"/>
      <w:r w:rsidRPr="00E108BB">
        <w:rPr>
          <w:rFonts w:ascii="Times New Roman" w:eastAsia="Times New Roman" w:hAnsi="Times New Roman" w:cs="Times New Roman"/>
          <w:szCs w:val="24"/>
        </w:rPr>
        <w:t>, daughter Charity Rachel, son William</w:t>
      </w:r>
      <w:r w:rsidRPr="00E108BB">
        <w:rPr>
          <w:rFonts w:ascii="Times New Roman" w:eastAsia="Times New Roman" w:hAnsi="Times New Roman" w:cs="Times New Roman"/>
          <w:szCs w:val="24"/>
        </w:rPr>
        <w:br/>
      </w:r>
      <w:proofErr w:type="spellStart"/>
      <w:r w:rsidRPr="00E108BB">
        <w:rPr>
          <w:rFonts w:ascii="Times New Roman" w:eastAsia="Times New Roman" w:hAnsi="Times New Roman" w:cs="Times New Roman"/>
          <w:szCs w:val="24"/>
        </w:rPr>
        <w:t>Hollaman</w:t>
      </w:r>
      <w:proofErr w:type="spellEnd"/>
      <w:r w:rsidRPr="00E108BB">
        <w:rPr>
          <w:rFonts w:ascii="Times New Roman" w:eastAsia="Times New Roman" w:hAnsi="Times New Roman" w:cs="Times New Roman"/>
          <w:szCs w:val="24"/>
        </w:rPr>
        <w:t xml:space="preserve">, wife Harpy, daughter Elizabeth </w:t>
      </w:r>
      <w:proofErr w:type="spellStart"/>
      <w:r w:rsidRPr="00E108BB">
        <w:rPr>
          <w:rFonts w:ascii="Times New Roman" w:eastAsia="Times New Roman" w:hAnsi="Times New Roman" w:cs="Times New Roman"/>
          <w:szCs w:val="24"/>
        </w:rPr>
        <w:t>Hollaman</w:t>
      </w:r>
      <w:proofErr w:type="spellEnd"/>
      <w:r w:rsidRPr="00E108BB">
        <w:rPr>
          <w:rFonts w:ascii="Times New Roman" w:eastAsia="Times New Roman" w:hAnsi="Times New Roman" w:cs="Times New Roman"/>
          <w:szCs w:val="24"/>
        </w:rPr>
        <w:t xml:space="preserve"> was filed. Signed with his</w:t>
      </w:r>
      <w:r w:rsidRPr="00E108BB">
        <w:rPr>
          <w:rFonts w:ascii="Times New Roman" w:eastAsia="Times New Roman" w:hAnsi="Times New Roman" w:cs="Times New Roman"/>
          <w:szCs w:val="24"/>
        </w:rPr>
        <w:br/>
        <w:t>"x". The will was proven on 4 Sept, 1798.</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 xml:space="preserve">Other records pertaining to the David </w:t>
      </w:r>
      <w:proofErr w:type="spellStart"/>
      <w:r w:rsidRPr="00E108BB">
        <w:rPr>
          <w:rFonts w:ascii="Times New Roman" w:eastAsia="Times New Roman" w:hAnsi="Times New Roman" w:cs="Times New Roman"/>
          <w:szCs w:val="24"/>
        </w:rPr>
        <w:t>Hollimans</w:t>
      </w:r>
      <w:proofErr w:type="spellEnd"/>
      <w:r w:rsidRPr="00E108BB">
        <w:rPr>
          <w:rFonts w:ascii="Times New Roman" w:eastAsia="Times New Roman" w:hAnsi="Times New Roman" w:cs="Times New Roman"/>
          <w:szCs w:val="24"/>
        </w:rPr>
        <w:t xml:space="preserve"> of Wilkes County, GA.:</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The Wilkes County Papers of Wilkes County, GA, by Rev. Silas Emmett Lucas, Jr.,</w:t>
      </w:r>
      <w:r w:rsidRPr="00E108BB">
        <w:rPr>
          <w:rFonts w:ascii="Times New Roman" w:eastAsia="Times New Roman" w:hAnsi="Times New Roman" w:cs="Times New Roman"/>
          <w:szCs w:val="24"/>
        </w:rPr>
        <w:br/>
        <w:t>page 61: Holliman, Davie (?) Master Roll of Capt. John Hill's Company of</w:t>
      </w:r>
      <w:r w:rsidRPr="00E108BB">
        <w:rPr>
          <w:rFonts w:ascii="Times New Roman" w:eastAsia="Times New Roman" w:hAnsi="Times New Roman" w:cs="Times New Roman"/>
          <w:szCs w:val="24"/>
        </w:rPr>
        <w:br/>
        <w:t xml:space="preserve">Militia commanded by Elijah Clarke at Ft. Martin </w:t>
      </w:r>
      <w:r w:rsidRPr="00E108BB">
        <w:rPr>
          <w:rFonts w:ascii="Times New Roman" w:eastAsia="Times New Roman" w:hAnsi="Times New Roman" w:cs="Times New Roman"/>
          <w:color w:val="00008B"/>
          <w:szCs w:val="24"/>
        </w:rPr>
        <w:t>1 March 1782</w:t>
      </w:r>
      <w:r w:rsidRPr="00E108BB">
        <w:rPr>
          <w:rFonts w:ascii="Times New Roman" w:eastAsia="Times New Roman" w:hAnsi="Times New Roman" w:cs="Times New Roman"/>
          <w:szCs w:val="24"/>
        </w:rPr>
        <w:t xml:space="preserve"> - </w:t>
      </w:r>
      <w:r w:rsidRPr="00E108BB">
        <w:rPr>
          <w:rFonts w:ascii="Times New Roman" w:eastAsia="Times New Roman" w:hAnsi="Times New Roman" w:cs="Times New Roman"/>
          <w:color w:val="00008B"/>
          <w:szCs w:val="24"/>
        </w:rPr>
        <w:t>1 May 1782</w:t>
      </w:r>
      <w:r w:rsidRPr="00E108BB">
        <w:rPr>
          <w:rFonts w:ascii="Times New Roman" w:eastAsia="Times New Roman" w:hAnsi="Times New Roman" w:cs="Times New Roman"/>
          <w:szCs w:val="24"/>
        </w:rPr>
        <w:t>; also</w:t>
      </w:r>
      <w:r w:rsidRPr="00E108BB">
        <w:rPr>
          <w:rFonts w:ascii="Times New Roman" w:eastAsia="Times New Roman" w:hAnsi="Times New Roman" w:cs="Times New Roman"/>
          <w:szCs w:val="24"/>
        </w:rPr>
        <w:br/>
        <w:t xml:space="preserve">includes Mark </w:t>
      </w:r>
      <w:proofErr w:type="spellStart"/>
      <w:r w:rsidRPr="00E108BB">
        <w:rPr>
          <w:rFonts w:ascii="Times New Roman" w:eastAsia="Times New Roman" w:hAnsi="Times New Roman" w:cs="Times New Roman"/>
          <w:szCs w:val="24"/>
        </w:rPr>
        <w:t>Hilliman</w:t>
      </w:r>
      <w:proofErr w:type="spellEnd"/>
      <w:r w:rsidRPr="00E108BB">
        <w:rPr>
          <w:rFonts w:ascii="Times New Roman" w:eastAsia="Times New Roman" w:hAnsi="Times New Roman" w:cs="Times New Roman"/>
          <w:szCs w:val="24"/>
        </w:rPr>
        <w:t>.</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Wilkes County Rev. Soldiers known to have been living in Wilkes County, GA at</w:t>
      </w:r>
      <w:r w:rsidRPr="00E108BB">
        <w:rPr>
          <w:rFonts w:ascii="Times New Roman" w:eastAsia="Times New Roman" w:hAnsi="Times New Roman" w:cs="Times New Roman"/>
          <w:szCs w:val="24"/>
        </w:rPr>
        <w:br/>
        <w:t>time of death and their wife: David Holliman died Wilkes Co., will prob. 1783,</w:t>
      </w:r>
      <w:r w:rsidRPr="00E108BB">
        <w:rPr>
          <w:rFonts w:ascii="Times New Roman" w:eastAsia="Times New Roman" w:hAnsi="Times New Roman" w:cs="Times New Roman"/>
          <w:szCs w:val="24"/>
        </w:rPr>
        <w:br/>
        <w:t>wife Mary (not named).</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Hancock County, GA., County records:</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Review of the entries indicated that Mark and Thomas Holliman, with variation of</w:t>
      </w:r>
      <w:r w:rsidRPr="00E108BB">
        <w:rPr>
          <w:rFonts w:ascii="Times New Roman" w:eastAsia="Times New Roman" w:hAnsi="Times New Roman" w:cs="Times New Roman"/>
          <w:szCs w:val="24"/>
        </w:rPr>
        <w:br/>
        <w:t>names, were responsible for road work in the area in the years covered by this</w:t>
      </w:r>
      <w:r w:rsidRPr="00E108BB">
        <w:rPr>
          <w:rFonts w:ascii="Times New Roman" w:eastAsia="Times New Roman" w:hAnsi="Times New Roman" w:cs="Times New Roman"/>
          <w:szCs w:val="24"/>
        </w:rPr>
        <w:br/>
        <w:t>report.</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lastRenderedPageBreak/>
        <w:t xml:space="preserve">1803 - Farmers Gazette, </w:t>
      </w:r>
      <w:proofErr w:type="spellStart"/>
      <w:r w:rsidRPr="00E108BB">
        <w:rPr>
          <w:rFonts w:ascii="Times New Roman" w:eastAsia="Times New Roman" w:hAnsi="Times New Roman" w:cs="Times New Roman"/>
          <w:szCs w:val="24"/>
        </w:rPr>
        <w:t>Vol</w:t>
      </w:r>
      <w:proofErr w:type="spellEnd"/>
      <w:r w:rsidRPr="00E108BB">
        <w:rPr>
          <w:rFonts w:ascii="Times New Roman" w:eastAsia="Times New Roman" w:hAnsi="Times New Roman" w:cs="Times New Roman"/>
          <w:szCs w:val="24"/>
        </w:rPr>
        <w:t xml:space="preserve"> 1, No. 31 </w:t>
      </w:r>
      <w:proofErr w:type="spellStart"/>
      <w:r w:rsidRPr="00E108BB">
        <w:rPr>
          <w:rFonts w:ascii="Times New Roman" w:eastAsia="Times New Roman" w:hAnsi="Times New Roman" w:cs="Times New Roman"/>
          <w:szCs w:val="24"/>
        </w:rPr>
        <w:t>Arpy</w:t>
      </w:r>
      <w:proofErr w:type="spellEnd"/>
      <w:r w:rsidRPr="00E108BB">
        <w:rPr>
          <w:rFonts w:ascii="Times New Roman" w:eastAsia="Times New Roman" w:hAnsi="Times New Roman" w:cs="Times New Roman"/>
          <w:szCs w:val="24"/>
        </w:rPr>
        <w:t xml:space="preserve"> </w:t>
      </w:r>
      <w:proofErr w:type="spellStart"/>
      <w:r w:rsidRPr="00E108BB">
        <w:rPr>
          <w:rFonts w:ascii="Times New Roman" w:eastAsia="Times New Roman" w:hAnsi="Times New Roman" w:cs="Times New Roman"/>
          <w:szCs w:val="24"/>
        </w:rPr>
        <w:t>Hollaman</w:t>
      </w:r>
      <w:proofErr w:type="spellEnd"/>
      <w:r w:rsidRPr="00E108BB">
        <w:rPr>
          <w:rFonts w:ascii="Times New Roman" w:eastAsia="Times New Roman" w:hAnsi="Times New Roman" w:cs="Times New Roman"/>
          <w:szCs w:val="24"/>
        </w:rPr>
        <w:t xml:space="preserve"> neglected to give a list of</w:t>
      </w:r>
      <w:r w:rsidRPr="00E108BB">
        <w:rPr>
          <w:rFonts w:ascii="Times New Roman" w:eastAsia="Times New Roman" w:hAnsi="Times New Roman" w:cs="Times New Roman"/>
          <w:szCs w:val="24"/>
        </w:rPr>
        <w:br/>
        <w:t xml:space="preserve">their taxable property for the year 1803 do. </w:t>
      </w:r>
      <w:proofErr w:type="spellStart"/>
      <w:r w:rsidRPr="00E108BB">
        <w:rPr>
          <w:rFonts w:ascii="Times New Roman" w:eastAsia="Times New Roman" w:hAnsi="Times New Roman" w:cs="Times New Roman"/>
          <w:szCs w:val="24"/>
        </w:rPr>
        <w:t>Arpy</w:t>
      </w:r>
      <w:proofErr w:type="spellEnd"/>
      <w:r w:rsidRPr="00E108BB">
        <w:rPr>
          <w:rFonts w:ascii="Times New Roman" w:eastAsia="Times New Roman" w:hAnsi="Times New Roman" w:cs="Times New Roman"/>
          <w:szCs w:val="24"/>
        </w:rPr>
        <w:t xml:space="preserve"> </w:t>
      </w:r>
      <w:proofErr w:type="spellStart"/>
      <w:r w:rsidRPr="00E108BB">
        <w:rPr>
          <w:rFonts w:ascii="Times New Roman" w:eastAsia="Times New Roman" w:hAnsi="Times New Roman" w:cs="Times New Roman"/>
          <w:szCs w:val="24"/>
        </w:rPr>
        <w:t>Hollaman</w:t>
      </w:r>
      <w:proofErr w:type="spellEnd"/>
      <w:r w:rsidRPr="00E108BB">
        <w:rPr>
          <w:rFonts w:ascii="Times New Roman" w:eastAsia="Times New Roman" w:hAnsi="Times New Roman" w:cs="Times New Roman"/>
          <w:szCs w:val="24"/>
        </w:rPr>
        <w:t>, Capt. Dixon's</w:t>
      </w:r>
      <w:r w:rsidRPr="00E108BB">
        <w:rPr>
          <w:rFonts w:ascii="Times New Roman" w:eastAsia="Times New Roman" w:hAnsi="Times New Roman" w:cs="Times New Roman"/>
          <w:szCs w:val="24"/>
        </w:rPr>
        <w:br/>
        <w:t xml:space="preserve">District.(Hancock County) </w:t>
      </w:r>
      <w:proofErr w:type="spellStart"/>
      <w:r w:rsidRPr="00E108BB">
        <w:rPr>
          <w:rFonts w:ascii="Times New Roman" w:eastAsia="Times New Roman" w:hAnsi="Times New Roman" w:cs="Times New Roman"/>
          <w:szCs w:val="24"/>
        </w:rPr>
        <w:t>Arpy</w:t>
      </w:r>
      <w:proofErr w:type="spellEnd"/>
      <w:r w:rsidRPr="00E108BB">
        <w:rPr>
          <w:rFonts w:ascii="Times New Roman" w:eastAsia="Times New Roman" w:hAnsi="Times New Roman" w:cs="Times New Roman"/>
          <w:szCs w:val="24"/>
        </w:rPr>
        <w:t xml:space="preserve"> </w:t>
      </w:r>
      <w:proofErr w:type="spellStart"/>
      <w:r w:rsidRPr="00E108BB">
        <w:rPr>
          <w:rFonts w:ascii="Times New Roman" w:eastAsia="Times New Roman" w:hAnsi="Times New Roman" w:cs="Times New Roman"/>
          <w:szCs w:val="24"/>
        </w:rPr>
        <w:t>Hollaman</w:t>
      </w:r>
      <w:proofErr w:type="spellEnd"/>
      <w:r w:rsidRPr="00E108BB">
        <w:rPr>
          <w:rFonts w:ascii="Times New Roman" w:eastAsia="Times New Roman" w:hAnsi="Times New Roman" w:cs="Times New Roman"/>
          <w:szCs w:val="24"/>
        </w:rPr>
        <w:t xml:space="preserve"> is very probably the named widow of</w:t>
      </w:r>
      <w:r w:rsidRPr="00E108BB">
        <w:rPr>
          <w:rFonts w:ascii="Times New Roman" w:eastAsia="Times New Roman" w:hAnsi="Times New Roman" w:cs="Times New Roman"/>
          <w:szCs w:val="24"/>
        </w:rPr>
        <w:br/>
        <w:t>Richard Holliman.</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 xml:space="preserve">Georgia Citizens and Soldiers of the American Revolution: Payroll </w:t>
      </w:r>
      <w:r w:rsidRPr="00E108BB">
        <w:rPr>
          <w:rFonts w:ascii="Times New Roman" w:eastAsia="Times New Roman" w:hAnsi="Times New Roman" w:cs="Times New Roman"/>
          <w:color w:val="00008B"/>
          <w:szCs w:val="24"/>
        </w:rPr>
        <w:t>26 June 1781</w:t>
      </w:r>
      <w:r w:rsidRPr="00E108BB">
        <w:rPr>
          <w:rFonts w:ascii="Times New Roman" w:eastAsia="Times New Roman" w:hAnsi="Times New Roman" w:cs="Times New Roman"/>
          <w:szCs w:val="24"/>
        </w:rPr>
        <w:br/>
        <w:t xml:space="preserve">to </w:t>
      </w:r>
      <w:r w:rsidRPr="00E108BB">
        <w:rPr>
          <w:rFonts w:ascii="Times New Roman" w:eastAsia="Times New Roman" w:hAnsi="Times New Roman" w:cs="Times New Roman"/>
          <w:color w:val="00008B"/>
          <w:szCs w:val="24"/>
        </w:rPr>
        <w:t>26 Jan 1782</w:t>
      </w:r>
      <w:r w:rsidRPr="00E108BB">
        <w:rPr>
          <w:rFonts w:ascii="Times New Roman" w:eastAsia="Times New Roman" w:hAnsi="Times New Roman" w:cs="Times New Roman"/>
          <w:szCs w:val="24"/>
        </w:rPr>
        <w:t xml:space="preserve"> of Capt. John Hill's Company Commanded by Col. Josiah Dunn of the</w:t>
      </w:r>
      <w:r w:rsidRPr="00E108BB">
        <w:rPr>
          <w:rFonts w:ascii="Times New Roman" w:eastAsia="Times New Roman" w:hAnsi="Times New Roman" w:cs="Times New Roman"/>
          <w:szCs w:val="24"/>
        </w:rPr>
        <w:br/>
        <w:t xml:space="preserve">upper division of Richmond County; Includes </w:t>
      </w:r>
      <w:proofErr w:type="spellStart"/>
      <w:r w:rsidRPr="00E108BB">
        <w:rPr>
          <w:rFonts w:ascii="Times New Roman" w:eastAsia="Times New Roman" w:hAnsi="Times New Roman" w:cs="Times New Roman"/>
          <w:szCs w:val="24"/>
        </w:rPr>
        <w:t>lst</w:t>
      </w:r>
      <w:proofErr w:type="spellEnd"/>
      <w:r w:rsidRPr="00E108BB">
        <w:rPr>
          <w:rFonts w:ascii="Times New Roman" w:eastAsia="Times New Roman" w:hAnsi="Times New Roman" w:cs="Times New Roman"/>
          <w:szCs w:val="24"/>
        </w:rPr>
        <w:t xml:space="preserve"> Lt. Mark Holliman, Richard</w:t>
      </w:r>
      <w:r w:rsidRPr="00E108BB">
        <w:rPr>
          <w:rFonts w:ascii="Times New Roman" w:eastAsia="Times New Roman" w:hAnsi="Times New Roman" w:cs="Times New Roman"/>
          <w:szCs w:val="24"/>
        </w:rPr>
        <w:br/>
        <w:t>Holliman and David Holliman. (Corrected English/spelling in body of report,</w:t>
      </w:r>
      <w:r w:rsidRPr="00E108BB">
        <w:rPr>
          <w:rFonts w:ascii="Times New Roman" w:eastAsia="Times New Roman" w:hAnsi="Times New Roman" w:cs="Times New Roman"/>
          <w:szCs w:val="24"/>
        </w:rPr>
        <w:br/>
        <w:t>names spelled Holliman).</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 xml:space="preserve">Payroll </w:t>
      </w:r>
      <w:r w:rsidRPr="00E108BB">
        <w:rPr>
          <w:rFonts w:ascii="Times New Roman" w:eastAsia="Times New Roman" w:hAnsi="Times New Roman" w:cs="Times New Roman"/>
          <w:color w:val="00008B"/>
          <w:szCs w:val="24"/>
        </w:rPr>
        <w:t>1 Mar 1782</w:t>
      </w:r>
      <w:r w:rsidRPr="00E108BB">
        <w:rPr>
          <w:rFonts w:ascii="Times New Roman" w:eastAsia="Times New Roman" w:hAnsi="Times New Roman" w:cs="Times New Roman"/>
          <w:szCs w:val="24"/>
        </w:rPr>
        <w:t xml:space="preserve"> to </w:t>
      </w:r>
      <w:r w:rsidRPr="00E108BB">
        <w:rPr>
          <w:rFonts w:ascii="Times New Roman" w:eastAsia="Times New Roman" w:hAnsi="Times New Roman" w:cs="Times New Roman"/>
          <w:color w:val="00008B"/>
          <w:szCs w:val="24"/>
        </w:rPr>
        <w:t>1 May 1782</w:t>
      </w:r>
      <w:r w:rsidRPr="00E108BB">
        <w:rPr>
          <w:rFonts w:ascii="Times New Roman" w:eastAsia="Times New Roman" w:hAnsi="Times New Roman" w:cs="Times New Roman"/>
          <w:szCs w:val="24"/>
        </w:rPr>
        <w:t xml:space="preserve"> Captain John Hill's Company, at Ft. Martin. </w:t>
      </w:r>
      <w:r w:rsidRPr="00E108BB">
        <w:rPr>
          <w:rFonts w:ascii="Times New Roman" w:eastAsia="Times New Roman" w:hAnsi="Times New Roman" w:cs="Times New Roman"/>
          <w:szCs w:val="24"/>
        </w:rPr>
        <w:br/>
        <w:t>Commanded by Col Elijah Clark of Wilkes County, includes David Holliman and Mark</w:t>
      </w:r>
      <w:r w:rsidRPr="00E108BB">
        <w:rPr>
          <w:rFonts w:ascii="Times New Roman" w:eastAsia="Times New Roman" w:hAnsi="Times New Roman" w:cs="Times New Roman"/>
          <w:szCs w:val="24"/>
        </w:rPr>
        <w:br/>
        <w:t>Holliman.</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Roster of Revolutionary Soldiers in Georgia, dated 1968, complied by Mrs. Howard</w:t>
      </w:r>
      <w:r w:rsidRPr="00E108BB">
        <w:rPr>
          <w:rFonts w:ascii="Times New Roman" w:eastAsia="Times New Roman" w:hAnsi="Times New Roman" w:cs="Times New Roman"/>
          <w:szCs w:val="24"/>
        </w:rPr>
        <w:br/>
        <w:t>H. McCall:</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Page 92 DAVID HOLLIMAN(OR HOLLAMOND), b. 1757, came from NC to Wilkes County,</w:t>
      </w:r>
      <w:r w:rsidRPr="00E108BB">
        <w:rPr>
          <w:rFonts w:ascii="Times New Roman" w:eastAsia="Times New Roman" w:hAnsi="Times New Roman" w:cs="Times New Roman"/>
          <w:szCs w:val="24"/>
        </w:rPr>
        <w:br/>
        <w:t xml:space="preserve">Ga. Will made Oct. 30, 1779, pro. </w:t>
      </w:r>
      <w:r w:rsidRPr="00E108BB">
        <w:rPr>
          <w:rFonts w:ascii="Times New Roman" w:eastAsia="Times New Roman" w:hAnsi="Times New Roman" w:cs="Times New Roman"/>
          <w:color w:val="00008B"/>
          <w:szCs w:val="24"/>
        </w:rPr>
        <w:t>July 1</w:t>
      </w:r>
      <w:r w:rsidRPr="00E108BB">
        <w:rPr>
          <w:rFonts w:ascii="Times New Roman" w:eastAsia="Times New Roman" w:hAnsi="Times New Roman" w:cs="Times New Roman"/>
          <w:szCs w:val="24"/>
        </w:rPr>
        <w:t>, 1783. Served in N.C. Line,; Received</w:t>
      </w:r>
      <w:r w:rsidRPr="00E108BB">
        <w:rPr>
          <w:rFonts w:ascii="Times New Roman" w:eastAsia="Times New Roman" w:hAnsi="Times New Roman" w:cs="Times New Roman"/>
          <w:szCs w:val="24"/>
        </w:rPr>
        <w:br/>
        <w:t xml:space="preserve">Grant of Land, Wilkes Co, Ga., for his service. Sons 1. David Jr. 2. </w:t>
      </w:r>
      <w:r w:rsidRPr="00E108BB">
        <w:rPr>
          <w:rFonts w:ascii="Times New Roman" w:eastAsia="Times New Roman" w:hAnsi="Times New Roman" w:cs="Times New Roman"/>
          <w:color w:val="00008B"/>
          <w:szCs w:val="24"/>
        </w:rPr>
        <w:t>Mark 3</w:t>
      </w:r>
      <w:r w:rsidRPr="00E108BB">
        <w:rPr>
          <w:rFonts w:ascii="Times New Roman" w:eastAsia="Times New Roman" w:hAnsi="Times New Roman" w:cs="Times New Roman"/>
          <w:szCs w:val="24"/>
        </w:rPr>
        <w:t>.</w:t>
      </w:r>
      <w:r w:rsidRPr="00E108BB">
        <w:rPr>
          <w:rFonts w:ascii="Times New Roman" w:eastAsia="Times New Roman" w:hAnsi="Times New Roman" w:cs="Times New Roman"/>
          <w:szCs w:val="24"/>
        </w:rPr>
        <w:br/>
        <w:t xml:space="preserve">Samuel, </w:t>
      </w:r>
      <w:proofErr w:type="spellStart"/>
      <w:r w:rsidRPr="00E108BB">
        <w:rPr>
          <w:rFonts w:ascii="Times New Roman" w:eastAsia="Times New Roman" w:hAnsi="Times New Roman" w:cs="Times New Roman"/>
          <w:szCs w:val="24"/>
        </w:rPr>
        <w:t>Dau</w:t>
      </w:r>
      <w:proofErr w:type="spellEnd"/>
      <w:r w:rsidRPr="00E108BB">
        <w:rPr>
          <w:rFonts w:ascii="Times New Roman" w:eastAsia="Times New Roman" w:hAnsi="Times New Roman" w:cs="Times New Roman"/>
          <w:szCs w:val="24"/>
        </w:rPr>
        <w:t xml:space="preserve"> </w:t>
      </w:r>
      <w:proofErr w:type="spellStart"/>
      <w:r w:rsidRPr="00E108BB">
        <w:rPr>
          <w:rFonts w:ascii="Times New Roman" w:eastAsia="Times New Roman" w:hAnsi="Times New Roman" w:cs="Times New Roman"/>
          <w:szCs w:val="24"/>
        </w:rPr>
        <w:t>Aley</w:t>
      </w:r>
      <w:proofErr w:type="spellEnd"/>
      <w:r w:rsidRPr="00E108BB">
        <w:rPr>
          <w:rFonts w:ascii="Times New Roman" w:eastAsia="Times New Roman" w:hAnsi="Times New Roman" w:cs="Times New Roman"/>
          <w:szCs w:val="24"/>
        </w:rPr>
        <w:t xml:space="preserve">(or </w:t>
      </w:r>
      <w:proofErr w:type="spellStart"/>
      <w:r w:rsidRPr="00E108BB">
        <w:rPr>
          <w:rFonts w:ascii="Times New Roman" w:eastAsia="Times New Roman" w:hAnsi="Times New Roman" w:cs="Times New Roman"/>
          <w:szCs w:val="24"/>
        </w:rPr>
        <w:t>Alcey</w:t>
      </w:r>
      <w:proofErr w:type="spellEnd"/>
      <w:r w:rsidRPr="00E108BB">
        <w:rPr>
          <w:rFonts w:ascii="Times New Roman" w:eastAsia="Times New Roman" w:hAnsi="Times New Roman" w:cs="Times New Roman"/>
          <w:szCs w:val="24"/>
        </w:rPr>
        <w:t>); wife not named. (</w:t>
      </w:r>
      <w:proofErr w:type="spellStart"/>
      <w:r w:rsidRPr="00E108BB">
        <w:rPr>
          <w:rFonts w:ascii="Times New Roman" w:eastAsia="Times New Roman" w:hAnsi="Times New Roman" w:cs="Times New Roman"/>
          <w:szCs w:val="24"/>
        </w:rPr>
        <w:t>Absolem</w:t>
      </w:r>
      <w:proofErr w:type="spellEnd"/>
      <w:r w:rsidRPr="00E108BB">
        <w:rPr>
          <w:rFonts w:ascii="Times New Roman" w:eastAsia="Times New Roman" w:hAnsi="Times New Roman" w:cs="Times New Roman"/>
          <w:szCs w:val="24"/>
        </w:rPr>
        <w:t xml:space="preserve"> and Charity Holliman, </w:t>
      </w:r>
      <w:proofErr w:type="spellStart"/>
      <w:r w:rsidRPr="00E108BB">
        <w:rPr>
          <w:rFonts w:ascii="Times New Roman" w:eastAsia="Times New Roman" w:hAnsi="Times New Roman" w:cs="Times New Roman"/>
          <w:szCs w:val="24"/>
        </w:rPr>
        <w:t>Exs</w:t>
      </w:r>
      <w:proofErr w:type="spellEnd"/>
      <w:r w:rsidRPr="00E108BB">
        <w:rPr>
          <w:rFonts w:ascii="Times New Roman" w:eastAsia="Times New Roman" w:hAnsi="Times New Roman" w:cs="Times New Roman"/>
          <w:szCs w:val="24"/>
        </w:rPr>
        <w:t>.)</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Roster of Revolutionary Soldiers in Georgia, Volume III, dated 1969 complied by</w:t>
      </w:r>
      <w:r w:rsidRPr="00E108BB">
        <w:rPr>
          <w:rFonts w:ascii="Times New Roman" w:eastAsia="Times New Roman" w:hAnsi="Times New Roman" w:cs="Times New Roman"/>
          <w:szCs w:val="24"/>
        </w:rPr>
        <w:br/>
        <w:t>Mrs. Howard H. McCall (</w:t>
      </w:r>
      <w:proofErr w:type="spellStart"/>
      <w:r w:rsidRPr="00E108BB">
        <w:rPr>
          <w:rFonts w:ascii="Times New Roman" w:eastAsia="Times New Roman" w:hAnsi="Times New Roman" w:cs="Times New Roman"/>
          <w:szCs w:val="24"/>
        </w:rPr>
        <w:t>Ettie</w:t>
      </w:r>
      <w:proofErr w:type="spellEnd"/>
      <w:r w:rsidRPr="00E108BB">
        <w:rPr>
          <w:rFonts w:ascii="Times New Roman" w:eastAsia="Times New Roman" w:hAnsi="Times New Roman" w:cs="Times New Roman"/>
          <w:szCs w:val="24"/>
        </w:rPr>
        <w:t xml:space="preserve"> Tidwell):</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 xml:space="preserve">Page 117: DAVID HOLLIMAN, b. 1757; came to Wilkes </w:t>
      </w:r>
      <w:proofErr w:type="spellStart"/>
      <w:r w:rsidRPr="00E108BB">
        <w:rPr>
          <w:rFonts w:ascii="Times New Roman" w:eastAsia="Times New Roman" w:hAnsi="Times New Roman" w:cs="Times New Roman"/>
          <w:szCs w:val="24"/>
        </w:rPr>
        <w:t>Co.,Ga</w:t>
      </w:r>
      <w:proofErr w:type="spellEnd"/>
      <w:r w:rsidRPr="00E108BB">
        <w:rPr>
          <w:rFonts w:ascii="Times New Roman" w:eastAsia="Times New Roman" w:hAnsi="Times New Roman" w:cs="Times New Roman"/>
          <w:szCs w:val="24"/>
        </w:rPr>
        <w:t>. (then Washington) from</w:t>
      </w:r>
      <w:r w:rsidRPr="00E108BB">
        <w:rPr>
          <w:rFonts w:ascii="Times New Roman" w:eastAsia="Times New Roman" w:hAnsi="Times New Roman" w:cs="Times New Roman"/>
          <w:szCs w:val="24"/>
        </w:rPr>
        <w:br/>
        <w:t xml:space="preserve">N.C. Will made Oct. 30, 1779, pro. </w:t>
      </w:r>
      <w:r w:rsidRPr="00E108BB">
        <w:rPr>
          <w:rFonts w:ascii="Times New Roman" w:eastAsia="Times New Roman" w:hAnsi="Times New Roman" w:cs="Times New Roman"/>
          <w:color w:val="00008B"/>
          <w:szCs w:val="24"/>
        </w:rPr>
        <w:t>July 1</w:t>
      </w:r>
      <w:r w:rsidRPr="00E108BB">
        <w:rPr>
          <w:rFonts w:ascii="Times New Roman" w:eastAsia="Times New Roman" w:hAnsi="Times New Roman" w:cs="Times New Roman"/>
          <w:szCs w:val="24"/>
        </w:rPr>
        <w:t xml:space="preserve">, 1783. Served in N.C. Line. </w:t>
      </w:r>
      <w:r w:rsidRPr="00E108BB">
        <w:rPr>
          <w:rFonts w:ascii="Times New Roman" w:eastAsia="Times New Roman" w:hAnsi="Times New Roman" w:cs="Times New Roman"/>
          <w:szCs w:val="24"/>
        </w:rPr>
        <w:br/>
        <w:t>Received grant of land, Wilkes Co., GA. Married Mary, Children: 1. Sarah. 2.</w:t>
      </w:r>
      <w:r w:rsidRPr="00E108BB">
        <w:rPr>
          <w:rFonts w:ascii="Times New Roman" w:eastAsia="Times New Roman" w:hAnsi="Times New Roman" w:cs="Times New Roman"/>
          <w:szCs w:val="24"/>
        </w:rPr>
        <w:br/>
        <w:t>Elizabeth. 3. Nancy. 4. David, Jr. 5. Mark. 6. Samuel.</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(Comment - neither of these two previous entries showing David Holliman, b. 1757</w:t>
      </w:r>
      <w:r w:rsidRPr="00E108BB">
        <w:rPr>
          <w:rFonts w:ascii="Times New Roman" w:eastAsia="Times New Roman" w:hAnsi="Times New Roman" w:cs="Times New Roman"/>
          <w:szCs w:val="24"/>
        </w:rPr>
        <w:br/>
        <w:t>d. 1783 is reasonable with all other reports, current and past, of the David</w:t>
      </w:r>
      <w:r w:rsidRPr="00E108BB">
        <w:rPr>
          <w:rFonts w:ascii="Times New Roman" w:eastAsia="Times New Roman" w:hAnsi="Times New Roman" w:cs="Times New Roman"/>
          <w:szCs w:val="24"/>
        </w:rPr>
        <w:br/>
        <w:t>Holliman records in Georgia. David Holliman b. 1757 very probably died in</w:t>
      </w:r>
      <w:r w:rsidRPr="00E108BB">
        <w:rPr>
          <w:rFonts w:ascii="Times New Roman" w:eastAsia="Times New Roman" w:hAnsi="Times New Roman" w:cs="Times New Roman"/>
          <w:szCs w:val="24"/>
        </w:rPr>
        <w:br/>
        <w:t>Wilkinson County, GA in 1816. It is noted books of this time period stated</w:t>
      </w:r>
      <w:r w:rsidRPr="00E108BB">
        <w:rPr>
          <w:rFonts w:ascii="Times New Roman" w:eastAsia="Times New Roman" w:hAnsi="Times New Roman" w:cs="Times New Roman"/>
          <w:szCs w:val="24"/>
        </w:rPr>
        <w:br/>
        <w:t>errors may have been made due to the limited documents the authors had to work</w:t>
      </w:r>
      <w:r w:rsidRPr="00E108BB">
        <w:rPr>
          <w:rFonts w:ascii="Times New Roman" w:eastAsia="Times New Roman" w:hAnsi="Times New Roman" w:cs="Times New Roman"/>
          <w:szCs w:val="24"/>
        </w:rPr>
        <w:br/>
        <w:t>with.)</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Georgia Revolutionary Soldier's Graves, compiled by H. Ross Arnold Jr. &amp; H.</w:t>
      </w:r>
      <w:r w:rsidRPr="00E108BB">
        <w:rPr>
          <w:rFonts w:ascii="Times New Roman" w:eastAsia="Times New Roman" w:hAnsi="Times New Roman" w:cs="Times New Roman"/>
          <w:szCs w:val="24"/>
        </w:rPr>
        <w:br/>
        <w:t xml:space="preserve">Clifton Burnham, Volume Two. A Georgia County-by-County compilation of </w:t>
      </w:r>
      <w:r w:rsidRPr="00E108BB">
        <w:rPr>
          <w:rFonts w:ascii="Times New Roman" w:eastAsia="Times New Roman" w:hAnsi="Times New Roman" w:cs="Times New Roman"/>
          <w:color w:val="00008B"/>
          <w:szCs w:val="24"/>
        </w:rPr>
        <w:t>3,421</w:t>
      </w:r>
      <w:r w:rsidRPr="00E108BB">
        <w:rPr>
          <w:rFonts w:ascii="Times New Roman" w:eastAsia="Times New Roman" w:hAnsi="Times New Roman" w:cs="Times New Roman"/>
          <w:szCs w:val="24"/>
        </w:rPr>
        <w:br/>
        <w:t>Revolutionary War Patriots who made Georgia their permanent home and died here,</w:t>
      </w:r>
      <w:r w:rsidRPr="00E108BB">
        <w:rPr>
          <w:rFonts w:ascii="Times New Roman" w:eastAsia="Times New Roman" w:hAnsi="Times New Roman" w:cs="Times New Roman"/>
          <w:szCs w:val="24"/>
        </w:rPr>
        <w:br/>
        <w:t xml:space="preserve">including service history, birthdates, </w:t>
      </w:r>
      <w:proofErr w:type="spellStart"/>
      <w:r w:rsidRPr="00E108BB">
        <w:rPr>
          <w:rFonts w:ascii="Times New Roman" w:eastAsia="Times New Roman" w:hAnsi="Times New Roman" w:cs="Times New Roman"/>
          <w:szCs w:val="24"/>
        </w:rPr>
        <w:t>deathdates</w:t>
      </w:r>
      <w:proofErr w:type="spellEnd"/>
      <w:r w:rsidRPr="00E108BB">
        <w:rPr>
          <w:rFonts w:ascii="Times New Roman" w:eastAsia="Times New Roman" w:hAnsi="Times New Roman" w:cs="Times New Roman"/>
          <w:szCs w:val="24"/>
        </w:rPr>
        <w:t xml:space="preserve"> and places of burial with an</w:t>
      </w:r>
      <w:r w:rsidRPr="00E108BB">
        <w:rPr>
          <w:rFonts w:ascii="Times New Roman" w:eastAsia="Times New Roman" w:hAnsi="Times New Roman" w:cs="Times New Roman"/>
          <w:szCs w:val="24"/>
        </w:rPr>
        <w:br/>
        <w:t>index and bibliographies for each county and most graves. Pertinent pages</w:t>
      </w:r>
      <w:r w:rsidRPr="00E108BB">
        <w:rPr>
          <w:rFonts w:ascii="Times New Roman" w:eastAsia="Times New Roman" w:hAnsi="Times New Roman" w:cs="Times New Roman"/>
          <w:szCs w:val="24"/>
        </w:rPr>
        <w:br/>
        <w:t>received through Inter Library Loan by the Tyler, TX, Library from the</w:t>
      </w:r>
      <w:r w:rsidRPr="00E108BB">
        <w:rPr>
          <w:rFonts w:ascii="Times New Roman" w:eastAsia="Times New Roman" w:hAnsi="Times New Roman" w:cs="Times New Roman"/>
          <w:szCs w:val="24"/>
        </w:rPr>
        <w:br/>
        <w:t>Montgomery County Library, Conroe, Texas, pages 550-551,726-727 and 784-785.</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lastRenderedPageBreak/>
        <w:t>Page 550, No. 15, David Holliman, Jr. b. 1757 d. 1815, A native of Maryland. He</w:t>
      </w:r>
      <w:r w:rsidRPr="00E108BB">
        <w:rPr>
          <w:rFonts w:ascii="Times New Roman" w:eastAsia="Times New Roman" w:hAnsi="Times New Roman" w:cs="Times New Roman"/>
          <w:szCs w:val="24"/>
        </w:rPr>
        <w:br/>
        <w:t>served as a private in Captain John Hill's Company of the Wilkes County, Georgia</w:t>
      </w:r>
      <w:r w:rsidRPr="00E108BB">
        <w:rPr>
          <w:rFonts w:ascii="Times New Roman" w:eastAsia="Times New Roman" w:hAnsi="Times New Roman" w:cs="Times New Roman"/>
          <w:szCs w:val="24"/>
        </w:rPr>
        <w:br/>
        <w:t xml:space="preserve">Militia commanded by Colonel Josiah Dunn and received bounty land along </w:t>
      </w:r>
      <w:proofErr w:type="spellStart"/>
      <w:r w:rsidRPr="00E108BB">
        <w:rPr>
          <w:rFonts w:ascii="Times New Roman" w:eastAsia="Times New Roman" w:hAnsi="Times New Roman" w:cs="Times New Roman"/>
          <w:szCs w:val="24"/>
        </w:rPr>
        <w:t>Ohoopee</w:t>
      </w:r>
      <w:proofErr w:type="spellEnd"/>
      <w:r w:rsidRPr="00E108BB">
        <w:rPr>
          <w:rFonts w:ascii="Times New Roman" w:eastAsia="Times New Roman" w:hAnsi="Times New Roman" w:cs="Times New Roman"/>
          <w:szCs w:val="24"/>
        </w:rPr>
        <w:br/>
        <w:t>Creek in Old Washington County for his services. See (1) D.A.R. Patriot Index,</w:t>
      </w:r>
      <w:r w:rsidRPr="00E108BB">
        <w:rPr>
          <w:rFonts w:ascii="Times New Roman" w:eastAsia="Times New Roman" w:hAnsi="Times New Roman" w:cs="Times New Roman"/>
          <w:szCs w:val="24"/>
        </w:rPr>
        <w:br/>
        <w:t>p. 338.(2) Georgia Roster of the Revolution, p. 204. (3) History of Wilkinson</w:t>
      </w:r>
      <w:r w:rsidRPr="00E108BB">
        <w:rPr>
          <w:rFonts w:ascii="Times New Roman" w:eastAsia="Times New Roman" w:hAnsi="Times New Roman" w:cs="Times New Roman"/>
          <w:szCs w:val="24"/>
        </w:rPr>
        <w:br/>
        <w:t>County, p. 546.</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Page 726, No. 120 David Holliman, Sr. b. c 1735 d. 1783 Served as a private in</w:t>
      </w:r>
      <w:r w:rsidRPr="00E108BB">
        <w:rPr>
          <w:rFonts w:ascii="Times New Roman" w:eastAsia="Times New Roman" w:hAnsi="Times New Roman" w:cs="Times New Roman"/>
          <w:szCs w:val="24"/>
        </w:rPr>
        <w:br/>
        <w:t>the North Carolina Continental Line and later served as a private in Captain</w:t>
      </w:r>
      <w:r w:rsidRPr="00E108BB">
        <w:rPr>
          <w:rFonts w:ascii="Times New Roman" w:eastAsia="Times New Roman" w:hAnsi="Times New Roman" w:cs="Times New Roman"/>
          <w:szCs w:val="24"/>
        </w:rPr>
        <w:br/>
        <w:t>John Hill's Company of the Georgia Militia from Richmond County commanded by</w:t>
      </w:r>
      <w:r w:rsidRPr="00E108BB">
        <w:rPr>
          <w:rFonts w:ascii="Times New Roman" w:eastAsia="Times New Roman" w:hAnsi="Times New Roman" w:cs="Times New Roman"/>
          <w:szCs w:val="24"/>
        </w:rPr>
        <w:br/>
        <w:t>Colonel Josiah Dunn. See (1) Early Records of Georgia: Wilkes County, v. 1,</w:t>
      </w:r>
      <w:r w:rsidRPr="00E108BB">
        <w:rPr>
          <w:rFonts w:ascii="Times New Roman" w:eastAsia="Times New Roman" w:hAnsi="Times New Roman" w:cs="Times New Roman"/>
          <w:szCs w:val="24"/>
        </w:rPr>
        <w:br/>
        <w:t>p. 38. (2) Georgia Citizens and Soldiers of the American Revolution, p. 94.</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Page 764, (Index) Holliman, David (</w:t>
      </w:r>
      <w:proofErr w:type="spellStart"/>
      <w:r w:rsidRPr="00E108BB">
        <w:rPr>
          <w:rFonts w:ascii="Times New Roman" w:eastAsia="Times New Roman" w:hAnsi="Times New Roman" w:cs="Times New Roman"/>
          <w:szCs w:val="24"/>
        </w:rPr>
        <w:t>Jr</w:t>
      </w:r>
      <w:proofErr w:type="spellEnd"/>
      <w:r w:rsidRPr="00E108BB">
        <w:rPr>
          <w:rFonts w:ascii="Times New Roman" w:eastAsia="Times New Roman" w:hAnsi="Times New Roman" w:cs="Times New Roman"/>
          <w:szCs w:val="24"/>
        </w:rPr>
        <w:t>) 550, David (</w:t>
      </w:r>
      <w:proofErr w:type="spellStart"/>
      <w:r w:rsidRPr="00E108BB">
        <w:rPr>
          <w:rFonts w:ascii="Times New Roman" w:eastAsia="Times New Roman" w:hAnsi="Times New Roman" w:cs="Times New Roman"/>
          <w:szCs w:val="24"/>
        </w:rPr>
        <w:t>Sr</w:t>
      </w:r>
      <w:proofErr w:type="spellEnd"/>
      <w:r w:rsidRPr="00E108BB">
        <w:rPr>
          <w:rFonts w:ascii="Times New Roman" w:eastAsia="Times New Roman" w:hAnsi="Times New Roman" w:cs="Times New Roman"/>
          <w:szCs w:val="24"/>
        </w:rPr>
        <w:t xml:space="preserve">) 726; Holloman, </w:t>
      </w:r>
      <w:proofErr w:type="spellStart"/>
      <w:r w:rsidRPr="00E108BB">
        <w:rPr>
          <w:rFonts w:ascii="Times New Roman" w:eastAsia="Times New Roman" w:hAnsi="Times New Roman" w:cs="Times New Roman"/>
          <w:szCs w:val="24"/>
        </w:rPr>
        <w:t>Levicy</w:t>
      </w:r>
      <w:proofErr w:type="spellEnd"/>
      <w:r w:rsidRPr="00E108BB">
        <w:rPr>
          <w:rFonts w:ascii="Times New Roman" w:eastAsia="Times New Roman" w:hAnsi="Times New Roman" w:cs="Times New Roman"/>
          <w:szCs w:val="24"/>
        </w:rPr>
        <w:br/>
        <w:t>546; Holman, George 636, Jacob 571; Hooks, William 226.</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The DAR on-line website lists the following lineage from one of its members for</w:t>
      </w:r>
      <w:r w:rsidRPr="00E108BB">
        <w:rPr>
          <w:rFonts w:ascii="Times New Roman" w:eastAsia="Times New Roman" w:hAnsi="Times New Roman" w:cs="Times New Roman"/>
          <w:szCs w:val="24"/>
        </w:rPr>
        <w:br/>
        <w:t>Patriot David Holman as follows:</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1. Thomas Jefferson Holliman, born 12/1882</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2. Father Thomas Jefferson Holliman born 8/1855</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3. Father Thomas Jefferson Holliman born 1/1809 Putman. GA</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4. Father John Holliman born 1785 in Georgia; wife Prudence Hooks</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5. Father David Holliman born in 1757 in Virginia, married Mary _______ 1783;</w:t>
      </w:r>
      <w:r w:rsidRPr="00E108BB">
        <w:rPr>
          <w:rFonts w:ascii="Times New Roman" w:eastAsia="Times New Roman" w:hAnsi="Times New Roman" w:cs="Times New Roman"/>
          <w:szCs w:val="24"/>
        </w:rPr>
        <w:br/>
        <w:t>Patriot No. A056933, filed under surname Holman.</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 xml:space="preserve">Holman is the </w:t>
      </w:r>
      <w:proofErr w:type="spellStart"/>
      <w:r w:rsidRPr="00E108BB">
        <w:rPr>
          <w:rFonts w:ascii="Times New Roman" w:eastAsia="Times New Roman" w:hAnsi="Times New Roman" w:cs="Times New Roman"/>
          <w:szCs w:val="24"/>
        </w:rPr>
        <w:t>soundex</w:t>
      </w:r>
      <w:proofErr w:type="spellEnd"/>
      <w:r w:rsidRPr="00E108BB">
        <w:rPr>
          <w:rFonts w:ascii="Times New Roman" w:eastAsia="Times New Roman" w:hAnsi="Times New Roman" w:cs="Times New Roman"/>
          <w:szCs w:val="24"/>
        </w:rPr>
        <w:t xml:space="preserve"> name for all variations of Holliman in DAR Patriot</w:t>
      </w:r>
      <w:r w:rsidRPr="00E108BB">
        <w:rPr>
          <w:rFonts w:ascii="Times New Roman" w:eastAsia="Times New Roman" w:hAnsi="Times New Roman" w:cs="Times New Roman"/>
          <w:szCs w:val="24"/>
        </w:rPr>
        <w:br/>
        <w:t>records; however, the individual break down includes the given spelling by the</w:t>
      </w:r>
      <w:r w:rsidRPr="00E108BB">
        <w:rPr>
          <w:rFonts w:ascii="Times New Roman" w:eastAsia="Times New Roman" w:hAnsi="Times New Roman" w:cs="Times New Roman"/>
          <w:szCs w:val="24"/>
        </w:rPr>
        <w:br/>
        <w:t>member, which is part of their approved research.</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The investigation is continuing on the rabbit trails of our ancestors.&gt;&gt;</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Lynn Holliman</w:t>
      </w:r>
      <w:r w:rsidRPr="00E108BB">
        <w:rPr>
          <w:rFonts w:ascii="Times New Roman" w:eastAsia="Times New Roman" w:hAnsi="Times New Roman" w:cs="Times New Roman"/>
          <w:szCs w:val="24"/>
        </w:rPr>
        <w:br/>
        <w:t>Tyler, TX</w:t>
      </w:r>
      <w:r w:rsidRPr="00E108BB">
        <w:rPr>
          <w:rFonts w:ascii="Times New Roman" w:eastAsia="Times New Roman" w:hAnsi="Times New Roman" w:cs="Times New Roman"/>
          <w:szCs w:val="24"/>
        </w:rPr>
        <w:br/>
      </w:r>
      <w:r w:rsidRPr="00E108BB">
        <w:rPr>
          <w:rFonts w:ascii="Times New Roman" w:eastAsia="Times New Roman" w:hAnsi="Times New Roman" w:cs="Times New Roman"/>
          <w:szCs w:val="24"/>
        </w:rPr>
        <w:br/>
        <w:t>[Non-text portions of this message have been removed]</w:t>
      </w:r>
    </w:p>
    <w:p w:rsidR="00E108BB" w:rsidRPr="00E108BB" w:rsidRDefault="00E108BB" w:rsidP="00E108BB">
      <w:pPr>
        <w:spacing w:after="0" w:line="240" w:lineRule="auto"/>
        <w:rPr>
          <w:rFonts w:ascii="Times New Roman" w:eastAsia="Times New Roman" w:hAnsi="Times New Roman" w:cs="Times New Roman"/>
          <w:color w:val="FFFFFF"/>
          <w:szCs w:val="24"/>
        </w:rPr>
      </w:pPr>
      <w:r w:rsidRPr="00E108BB">
        <w:rPr>
          <w:rFonts w:ascii="Times New Roman" w:eastAsia="Times New Roman" w:hAnsi="Times New Roman" w:cs="Times New Roman"/>
          <w:color w:val="FFFFFF"/>
          <w:szCs w:val="24"/>
        </w:rPr>
        <w:t>__._,_.___</w:t>
      </w:r>
    </w:p>
    <w:tbl>
      <w:tblPr>
        <w:tblW w:w="0" w:type="auto"/>
        <w:tblCellSpacing w:w="24" w:type="dxa"/>
        <w:tblCellMar>
          <w:top w:w="15" w:type="dxa"/>
          <w:left w:w="15" w:type="dxa"/>
          <w:bottom w:w="15" w:type="dxa"/>
          <w:right w:w="15" w:type="dxa"/>
        </w:tblCellMar>
        <w:tblLook w:val="04A0"/>
      </w:tblPr>
      <w:tblGrid>
        <w:gridCol w:w="1473"/>
        <w:gridCol w:w="1169"/>
        <w:gridCol w:w="1099"/>
        <w:gridCol w:w="1301"/>
        <w:gridCol w:w="1800"/>
      </w:tblGrid>
      <w:tr w:rsidR="00E108BB" w:rsidRPr="00E108BB" w:rsidTr="00E108BB">
        <w:trPr>
          <w:tblCellSpacing w:w="24" w:type="dxa"/>
        </w:trPr>
        <w:tc>
          <w:tcPr>
            <w:tcW w:w="0" w:type="auto"/>
            <w:tcBorders>
              <w:top w:val="single" w:sz="4" w:space="0" w:color="EAEAEA"/>
              <w:left w:val="single" w:sz="4" w:space="0" w:color="EAEAEA"/>
              <w:bottom w:val="single" w:sz="4" w:space="0" w:color="EAEAEA"/>
              <w:right w:val="single" w:sz="4" w:space="0" w:color="EAEAEA"/>
            </w:tcBorders>
            <w:shd w:val="clear" w:color="auto" w:fill="F2F2F2"/>
            <w:tcMar>
              <w:top w:w="84" w:type="dxa"/>
              <w:left w:w="60" w:type="dxa"/>
              <w:bottom w:w="60" w:type="dxa"/>
              <w:right w:w="60" w:type="dxa"/>
            </w:tcMar>
            <w:vAlign w:val="center"/>
            <w:hideMark/>
          </w:tcPr>
          <w:p w:rsidR="00E108BB" w:rsidRPr="00E108BB" w:rsidRDefault="00E108BB" w:rsidP="00E108BB">
            <w:pPr>
              <w:spacing w:before="240" w:after="120" w:line="240" w:lineRule="auto"/>
              <w:rPr>
                <w:rFonts w:ascii="Arial" w:eastAsia="Times New Roman" w:hAnsi="Arial" w:cs="Arial"/>
                <w:b/>
                <w:bCs/>
                <w:color w:val="FFFFFF"/>
                <w:sz w:val="14"/>
                <w:szCs w:val="14"/>
              </w:rPr>
            </w:pPr>
            <w:hyperlink r:id="rId4" w:tgtFrame="_blank" w:history="1">
              <w:r w:rsidRPr="00E108BB">
                <w:rPr>
                  <w:rFonts w:ascii="Arial" w:eastAsia="Times New Roman" w:hAnsi="Arial" w:cs="Arial"/>
                  <w:b/>
                  <w:bCs/>
                  <w:color w:val="2D50FD"/>
                  <w:sz w:val="14"/>
                </w:rPr>
                <w:t>Reply via web post</w:t>
              </w:r>
            </w:hyperlink>
            <w:r w:rsidRPr="00E108BB">
              <w:rPr>
                <w:rFonts w:ascii="Arial" w:eastAsia="Times New Roman" w:hAnsi="Arial" w:cs="Arial"/>
                <w:b/>
                <w:bCs/>
                <w:color w:val="FFFFFF"/>
                <w:sz w:val="14"/>
                <w:szCs w:val="14"/>
              </w:rPr>
              <w:t xml:space="preserve"> </w:t>
            </w:r>
          </w:p>
        </w:tc>
        <w:tc>
          <w:tcPr>
            <w:tcW w:w="0" w:type="auto"/>
            <w:tcBorders>
              <w:top w:val="single" w:sz="4" w:space="0" w:color="EAEAEA"/>
              <w:left w:val="single" w:sz="4" w:space="0" w:color="EAEAEA"/>
              <w:bottom w:val="single" w:sz="4" w:space="0" w:color="EAEAEA"/>
              <w:right w:val="single" w:sz="4" w:space="0" w:color="EAEAEA"/>
            </w:tcBorders>
            <w:shd w:val="clear" w:color="auto" w:fill="F2F2F2"/>
            <w:tcMar>
              <w:top w:w="84" w:type="dxa"/>
              <w:left w:w="60" w:type="dxa"/>
              <w:bottom w:w="60" w:type="dxa"/>
              <w:right w:w="60" w:type="dxa"/>
            </w:tcMar>
            <w:vAlign w:val="center"/>
            <w:hideMark/>
          </w:tcPr>
          <w:p w:rsidR="00E108BB" w:rsidRPr="00E108BB" w:rsidRDefault="00E108BB" w:rsidP="00E108BB">
            <w:pPr>
              <w:spacing w:before="240" w:after="120" w:line="240" w:lineRule="auto"/>
              <w:rPr>
                <w:rFonts w:ascii="Arial" w:eastAsia="Times New Roman" w:hAnsi="Arial" w:cs="Arial"/>
                <w:color w:val="FFFFFF"/>
                <w:sz w:val="14"/>
                <w:szCs w:val="14"/>
              </w:rPr>
            </w:pPr>
            <w:hyperlink r:id="rId5" w:tgtFrame="_blank" w:history="1">
              <w:r w:rsidRPr="00E108BB">
                <w:rPr>
                  <w:rFonts w:ascii="Arial" w:eastAsia="Times New Roman" w:hAnsi="Arial" w:cs="Arial"/>
                  <w:color w:val="2D50FD"/>
                  <w:sz w:val="14"/>
                </w:rPr>
                <w:t xml:space="preserve">Reply to sender </w:t>
              </w:r>
            </w:hyperlink>
          </w:p>
        </w:tc>
        <w:tc>
          <w:tcPr>
            <w:tcW w:w="0" w:type="auto"/>
            <w:tcBorders>
              <w:top w:val="single" w:sz="4" w:space="0" w:color="EAEAEA"/>
              <w:left w:val="single" w:sz="4" w:space="0" w:color="EAEAEA"/>
              <w:bottom w:val="single" w:sz="4" w:space="0" w:color="EAEAEA"/>
              <w:right w:val="single" w:sz="4" w:space="0" w:color="EAEAEA"/>
            </w:tcBorders>
            <w:shd w:val="clear" w:color="auto" w:fill="F2F2F2"/>
            <w:tcMar>
              <w:top w:w="84" w:type="dxa"/>
              <w:left w:w="60" w:type="dxa"/>
              <w:bottom w:w="60" w:type="dxa"/>
              <w:right w:w="60" w:type="dxa"/>
            </w:tcMar>
            <w:vAlign w:val="center"/>
            <w:hideMark/>
          </w:tcPr>
          <w:p w:rsidR="00E108BB" w:rsidRPr="00E108BB" w:rsidRDefault="00E108BB" w:rsidP="00E108BB">
            <w:pPr>
              <w:spacing w:before="240" w:after="120" w:line="240" w:lineRule="auto"/>
              <w:rPr>
                <w:rFonts w:ascii="Arial" w:eastAsia="Times New Roman" w:hAnsi="Arial" w:cs="Arial"/>
                <w:color w:val="FFFFFF"/>
                <w:sz w:val="14"/>
                <w:szCs w:val="14"/>
              </w:rPr>
            </w:pPr>
            <w:hyperlink r:id="rId6" w:tgtFrame="_blank" w:history="1">
              <w:r w:rsidRPr="00E108BB">
                <w:rPr>
                  <w:rFonts w:ascii="Arial" w:eastAsia="Times New Roman" w:hAnsi="Arial" w:cs="Arial"/>
                  <w:color w:val="2D50FD"/>
                  <w:sz w:val="14"/>
                </w:rPr>
                <w:t xml:space="preserve">Reply to group </w:t>
              </w:r>
            </w:hyperlink>
          </w:p>
        </w:tc>
        <w:tc>
          <w:tcPr>
            <w:tcW w:w="0" w:type="auto"/>
            <w:tcBorders>
              <w:top w:val="single" w:sz="4" w:space="0" w:color="EAEAEA"/>
              <w:left w:val="single" w:sz="4" w:space="0" w:color="EAEAEA"/>
              <w:bottom w:val="single" w:sz="4" w:space="0" w:color="EAEAEA"/>
              <w:right w:val="single" w:sz="4" w:space="0" w:color="EAEAEA"/>
            </w:tcBorders>
            <w:shd w:val="clear" w:color="auto" w:fill="F2F2F2"/>
            <w:tcMar>
              <w:top w:w="84" w:type="dxa"/>
              <w:left w:w="60" w:type="dxa"/>
              <w:bottom w:w="60" w:type="dxa"/>
              <w:right w:w="60" w:type="dxa"/>
            </w:tcMar>
            <w:vAlign w:val="center"/>
            <w:hideMark/>
          </w:tcPr>
          <w:p w:rsidR="00E108BB" w:rsidRPr="00E108BB" w:rsidRDefault="00E108BB" w:rsidP="00E108BB">
            <w:pPr>
              <w:spacing w:before="240" w:after="120" w:line="240" w:lineRule="auto"/>
              <w:rPr>
                <w:rFonts w:ascii="Arial" w:eastAsia="Times New Roman" w:hAnsi="Arial" w:cs="Arial"/>
                <w:color w:val="FFFFFF"/>
                <w:sz w:val="14"/>
                <w:szCs w:val="14"/>
              </w:rPr>
            </w:pPr>
            <w:hyperlink r:id="rId7" w:tgtFrame="_blank" w:history="1">
              <w:r w:rsidRPr="00E108BB">
                <w:rPr>
                  <w:rFonts w:ascii="Arial" w:eastAsia="Times New Roman" w:hAnsi="Arial" w:cs="Arial"/>
                  <w:color w:val="2D50FD"/>
                  <w:sz w:val="14"/>
                </w:rPr>
                <w:t>Start a New Topic</w:t>
              </w:r>
            </w:hyperlink>
            <w:r w:rsidRPr="00E108BB">
              <w:rPr>
                <w:rFonts w:ascii="Arial" w:eastAsia="Times New Roman" w:hAnsi="Arial" w:cs="Arial"/>
                <w:color w:val="FFFFFF"/>
                <w:sz w:val="14"/>
                <w:szCs w:val="14"/>
              </w:rPr>
              <w:t xml:space="preserve"> </w:t>
            </w:r>
          </w:p>
        </w:tc>
        <w:tc>
          <w:tcPr>
            <w:tcW w:w="0" w:type="auto"/>
            <w:tcBorders>
              <w:top w:val="single" w:sz="4" w:space="0" w:color="EAEAEA"/>
              <w:left w:val="single" w:sz="4" w:space="0" w:color="EAEAEA"/>
              <w:bottom w:val="single" w:sz="4" w:space="0" w:color="EAEAEA"/>
              <w:right w:val="single" w:sz="4" w:space="0" w:color="EAEAEA"/>
            </w:tcBorders>
            <w:shd w:val="clear" w:color="auto" w:fill="F2F2F2"/>
            <w:tcMar>
              <w:top w:w="84" w:type="dxa"/>
              <w:left w:w="60" w:type="dxa"/>
              <w:bottom w:w="60" w:type="dxa"/>
              <w:right w:w="60" w:type="dxa"/>
            </w:tcMar>
            <w:vAlign w:val="center"/>
            <w:hideMark/>
          </w:tcPr>
          <w:p w:rsidR="00E108BB" w:rsidRPr="00E108BB" w:rsidRDefault="00E108BB" w:rsidP="00E108BB">
            <w:pPr>
              <w:spacing w:before="240" w:after="120" w:line="240" w:lineRule="auto"/>
              <w:rPr>
                <w:rFonts w:ascii="Arial" w:eastAsia="Times New Roman" w:hAnsi="Arial" w:cs="Arial"/>
                <w:color w:val="2D50FD"/>
                <w:sz w:val="14"/>
                <w:szCs w:val="14"/>
              </w:rPr>
            </w:pPr>
            <w:hyperlink r:id="rId8" w:tgtFrame="_blank" w:history="1">
              <w:r w:rsidRPr="00E108BB">
                <w:rPr>
                  <w:rFonts w:ascii="Arial" w:eastAsia="Times New Roman" w:hAnsi="Arial" w:cs="Arial"/>
                  <w:color w:val="2D50FD"/>
                  <w:sz w:val="14"/>
                </w:rPr>
                <w:t>Messages in this topic</w:t>
              </w:r>
            </w:hyperlink>
            <w:r w:rsidRPr="00E108BB">
              <w:rPr>
                <w:rFonts w:ascii="Arial" w:eastAsia="Times New Roman" w:hAnsi="Arial" w:cs="Arial"/>
                <w:color w:val="2D50FD"/>
                <w:sz w:val="14"/>
                <w:szCs w:val="14"/>
              </w:rPr>
              <w:t xml:space="preserve"> (1) </w:t>
            </w:r>
          </w:p>
        </w:tc>
      </w:tr>
    </w:tbl>
    <w:p w:rsidR="00E108BB" w:rsidRPr="00E108BB" w:rsidRDefault="00E108BB" w:rsidP="00E108BB">
      <w:pPr>
        <w:shd w:val="clear" w:color="auto" w:fill="F2F2F2"/>
        <w:spacing w:after="0" w:line="240" w:lineRule="auto"/>
        <w:rPr>
          <w:rFonts w:ascii="Verdana" w:eastAsia="Times New Roman" w:hAnsi="Verdana" w:cs="Times New Roman"/>
          <w:sz w:val="12"/>
          <w:szCs w:val="12"/>
        </w:rPr>
      </w:pPr>
      <w:r w:rsidRPr="00E108BB">
        <w:rPr>
          <w:rFonts w:ascii="Verdana" w:eastAsia="Times New Roman" w:hAnsi="Verdana" w:cs="Times New Roman"/>
          <w:b/>
          <w:bCs/>
          <w:caps/>
          <w:color w:val="333333"/>
          <w:sz w:val="12"/>
          <w:szCs w:val="12"/>
        </w:rPr>
        <w:t>Recent Activity:</w:t>
      </w:r>
      <w:r w:rsidRPr="00E108BB">
        <w:rPr>
          <w:rFonts w:ascii="Verdana" w:eastAsia="Times New Roman" w:hAnsi="Verdana" w:cs="Times New Roman"/>
          <w:sz w:val="12"/>
          <w:szCs w:val="12"/>
        </w:rPr>
        <w:t xml:space="preserve"> </w:t>
      </w:r>
    </w:p>
    <w:p w:rsidR="00E108BB" w:rsidRPr="00E108BB" w:rsidRDefault="00E108BB" w:rsidP="00E108BB">
      <w:pPr>
        <w:shd w:val="clear" w:color="auto" w:fill="F2F2F2"/>
        <w:spacing w:after="120" w:line="240" w:lineRule="auto"/>
        <w:rPr>
          <w:rFonts w:ascii="Verdana" w:eastAsia="Times New Roman" w:hAnsi="Verdana" w:cs="Times New Roman"/>
          <w:color w:val="1E66AE"/>
          <w:sz w:val="12"/>
          <w:szCs w:val="12"/>
        </w:rPr>
      </w:pPr>
      <w:hyperlink r:id="rId9" w:tgtFrame="_blank" w:history="1">
        <w:r w:rsidRPr="00E108BB">
          <w:rPr>
            <w:rFonts w:ascii="Verdana" w:eastAsia="Times New Roman" w:hAnsi="Verdana" w:cs="Times New Roman"/>
            <w:color w:val="00008B"/>
            <w:sz w:val="12"/>
          </w:rPr>
          <w:t>Visit Your Group</w:t>
        </w:r>
      </w:hyperlink>
      <w:r w:rsidRPr="00E108BB">
        <w:rPr>
          <w:rFonts w:ascii="Verdana" w:eastAsia="Times New Roman" w:hAnsi="Verdana" w:cs="Times New Roman"/>
          <w:color w:val="1E66AE"/>
          <w:sz w:val="12"/>
          <w:szCs w:val="12"/>
        </w:rPr>
        <w:t xml:space="preserve"> </w:t>
      </w:r>
    </w:p>
    <w:p w:rsidR="00E108BB" w:rsidRPr="00E108BB" w:rsidRDefault="00E108BB" w:rsidP="00E108BB">
      <w:pPr>
        <w:spacing w:after="0" w:line="240" w:lineRule="auto"/>
        <w:rPr>
          <w:rFonts w:ascii="Verdana" w:eastAsia="Times New Roman" w:hAnsi="Verdana" w:cs="Times New Roman"/>
          <w:sz w:val="14"/>
          <w:szCs w:val="14"/>
        </w:rPr>
      </w:pPr>
      <w:r w:rsidRPr="00E108BB">
        <w:rPr>
          <w:rFonts w:ascii="Verdana" w:eastAsia="Times New Roman" w:hAnsi="Verdana" w:cs="Times New Roman"/>
          <w:sz w:val="14"/>
          <w:szCs w:val="14"/>
        </w:rPr>
        <w:lastRenderedPageBreak/>
        <w:t>"You don't know who you ARE</w:t>
      </w:r>
      <w:r w:rsidRPr="00E108BB">
        <w:rPr>
          <w:rFonts w:ascii="Verdana" w:eastAsia="Times New Roman" w:hAnsi="Verdana" w:cs="Times New Roman"/>
          <w:sz w:val="14"/>
          <w:szCs w:val="14"/>
        </w:rPr>
        <w:br/>
        <w:t xml:space="preserve">until you know who you are FROM." </w:t>
      </w:r>
    </w:p>
    <w:p w:rsidR="00E108BB" w:rsidRPr="00E108BB" w:rsidRDefault="00E108BB" w:rsidP="00E108BB">
      <w:pPr>
        <w:spacing w:after="0" w:line="240" w:lineRule="auto"/>
        <w:rPr>
          <w:rFonts w:ascii="Arial" w:eastAsia="Times New Roman" w:hAnsi="Arial" w:cs="Arial"/>
          <w:sz w:val="13"/>
          <w:szCs w:val="13"/>
        </w:rPr>
      </w:pPr>
      <w:hyperlink r:id="rId10" w:tgtFrame="_blank" w:history="1">
        <w:r w:rsidRPr="00E108BB">
          <w:rPr>
            <w:rFonts w:ascii="Arial" w:eastAsia="Times New Roman" w:hAnsi="Arial" w:cs="Arial"/>
            <w:color w:val="00008B"/>
            <w:sz w:val="13"/>
            <w:szCs w:val="1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Yahoo! Groups" href="http://groups.yahoo.com/;_ylc=X3oDMTJjaGlodmVqBF9TAzk3MzU5NzE0BGdycElkAzE5OTM4MQRncnBzcElkAzE3MDUwNDA4MzcEc2VjA2Z0cgRzbGsDZ2ZwBHN0aW1lAzEzNTYxMDE4NDk-" target="_blank" style="width:102.6pt;height:11.4pt" o:button="t"/>
          </w:pict>
        </w:r>
      </w:hyperlink>
    </w:p>
    <w:p w:rsidR="00E108BB" w:rsidRPr="00E108BB" w:rsidRDefault="00E108BB" w:rsidP="00E108BB">
      <w:pPr>
        <w:spacing w:after="0" w:line="240" w:lineRule="auto"/>
        <w:rPr>
          <w:rFonts w:ascii="Arial" w:eastAsia="Times New Roman" w:hAnsi="Arial" w:cs="Arial"/>
          <w:color w:val="747575"/>
          <w:sz w:val="13"/>
          <w:szCs w:val="13"/>
        </w:rPr>
      </w:pPr>
      <w:r w:rsidRPr="00E108BB">
        <w:rPr>
          <w:rFonts w:ascii="Arial" w:eastAsia="Times New Roman" w:hAnsi="Arial" w:cs="Arial"/>
          <w:color w:val="747575"/>
          <w:sz w:val="13"/>
          <w:szCs w:val="13"/>
        </w:rPr>
        <w:t xml:space="preserve">Switch to: </w:t>
      </w:r>
      <w:hyperlink r:id="rId11" w:tgtFrame="_blank" w:history="1">
        <w:r w:rsidRPr="00E108BB">
          <w:rPr>
            <w:rFonts w:ascii="Arial" w:eastAsia="Times New Roman" w:hAnsi="Arial" w:cs="Arial"/>
            <w:color w:val="00008B"/>
            <w:sz w:val="13"/>
          </w:rPr>
          <w:t>Text-Only</w:t>
        </w:r>
      </w:hyperlink>
      <w:r w:rsidRPr="00E108BB">
        <w:rPr>
          <w:rFonts w:ascii="Arial" w:eastAsia="Times New Roman" w:hAnsi="Arial" w:cs="Arial"/>
          <w:color w:val="747575"/>
          <w:sz w:val="13"/>
          <w:szCs w:val="13"/>
        </w:rPr>
        <w:t xml:space="preserve">, </w:t>
      </w:r>
      <w:hyperlink r:id="rId12" w:tgtFrame="_blank" w:history="1">
        <w:r w:rsidRPr="00E108BB">
          <w:rPr>
            <w:rFonts w:ascii="Arial" w:eastAsia="Times New Roman" w:hAnsi="Arial" w:cs="Arial"/>
            <w:color w:val="00008B"/>
            <w:sz w:val="13"/>
          </w:rPr>
          <w:t>Daily Digest</w:t>
        </w:r>
      </w:hyperlink>
      <w:r w:rsidRPr="00E108BB">
        <w:rPr>
          <w:rFonts w:ascii="Arial" w:eastAsia="Times New Roman" w:hAnsi="Arial" w:cs="Arial"/>
          <w:color w:val="747575"/>
          <w:sz w:val="13"/>
          <w:szCs w:val="13"/>
        </w:rPr>
        <w:t xml:space="preserve"> • </w:t>
      </w:r>
      <w:hyperlink r:id="rId13" w:tgtFrame="_blank" w:history="1">
        <w:r w:rsidRPr="00E108BB">
          <w:rPr>
            <w:rFonts w:ascii="Arial" w:eastAsia="Times New Roman" w:hAnsi="Arial" w:cs="Arial"/>
            <w:color w:val="00008B"/>
            <w:sz w:val="13"/>
          </w:rPr>
          <w:t>Unsubscribe</w:t>
        </w:r>
      </w:hyperlink>
      <w:r w:rsidRPr="00E108BB">
        <w:rPr>
          <w:rFonts w:ascii="Arial" w:eastAsia="Times New Roman" w:hAnsi="Arial" w:cs="Arial"/>
          <w:color w:val="747575"/>
          <w:sz w:val="13"/>
          <w:szCs w:val="13"/>
        </w:rPr>
        <w:t xml:space="preserve"> • </w:t>
      </w:r>
      <w:hyperlink r:id="rId14" w:tgtFrame="_blank" w:history="1">
        <w:r w:rsidRPr="00E108BB">
          <w:rPr>
            <w:rFonts w:ascii="Arial" w:eastAsia="Times New Roman" w:hAnsi="Arial" w:cs="Arial"/>
            <w:color w:val="00008B"/>
            <w:sz w:val="13"/>
          </w:rPr>
          <w:t>Terms of Use</w:t>
        </w:r>
      </w:hyperlink>
      <w:r w:rsidRPr="00E108BB">
        <w:rPr>
          <w:rFonts w:ascii="Arial" w:eastAsia="Times New Roman" w:hAnsi="Arial" w:cs="Arial"/>
          <w:color w:val="747575"/>
          <w:sz w:val="13"/>
          <w:szCs w:val="13"/>
        </w:rPr>
        <w:t xml:space="preserve"> • </w:t>
      </w:r>
      <w:hyperlink r:id="rId15" w:tgtFrame="_blank" w:history="1">
        <w:r w:rsidRPr="00E108BB">
          <w:rPr>
            <w:rFonts w:ascii="Arial" w:eastAsia="Times New Roman" w:hAnsi="Arial" w:cs="Arial"/>
            <w:color w:val="00008B"/>
            <w:sz w:val="13"/>
          </w:rPr>
          <w:t xml:space="preserve">Send us Feedback </w:t>
        </w:r>
      </w:hyperlink>
    </w:p>
    <w:p w:rsidR="00E108BB" w:rsidRPr="00E108BB" w:rsidRDefault="00E108BB" w:rsidP="00E108BB">
      <w:pPr>
        <w:spacing w:after="0" w:line="240" w:lineRule="auto"/>
        <w:rPr>
          <w:rFonts w:ascii="Times New Roman" w:eastAsia="Times New Roman" w:hAnsi="Times New Roman" w:cs="Times New Roman"/>
          <w:color w:val="FFFFFF"/>
          <w:sz w:val="2"/>
          <w:szCs w:val="2"/>
        </w:rPr>
      </w:pPr>
      <w:r w:rsidRPr="00E108BB">
        <w:rPr>
          <w:rFonts w:ascii="Times New Roman" w:eastAsia="Times New Roman" w:hAnsi="Times New Roman" w:cs="Times New Roman"/>
          <w:color w:val="FFFFFF"/>
          <w:sz w:val="2"/>
          <w:szCs w:val="2"/>
        </w:rPr>
        <w:t>.</w:t>
      </w:r>
    </w:p>
    <w:p w:rsidR="00E108BB" w:rsidRPr="00E108BB" w:rsidRDefault="00E108BB" w:rsidP="00E108BB">
      <w:pPr>
        <w:spacing w:after="0" w:line="240" w:lineRule="auto"/>
        <w:rPr>
          <w:rFonts w:ascii="Times New Roman" w:eastAsia="Times New Roman" w:hAnsi="Times New Roman" w:cs="Times New Roman"/>
          <w:szCs w:val="24"/>
        </w:rPr>
      </w:pPr>
      <w:r w:rsidRPr="00E108BB">
        <w:rPr>
          <w:rFonts w:ascii="Times New Roman" w:eastAsia="Times New Roman" w:hAnsi="Times New Roman" w:cs="Times New Roman"/>
          <w:szCs w:val="24"/>
        </w:rPr>
        <w:pict>
          <v:shape id="_x0000_i1026" type="#_x0000_t75" alt="" style="width:.6pt;height:.6pt"/>
        </w:pict>
      </w:r>
    </w:p>
    <w:p w:rsidR="00E108BB" w:rsidRPr="00E108BB" w:rsidRDefault="00E108BB" w:rsidP="00E108BB">
      <w:pPr>
        <w:spacing w:after="0" w:line="240" w:lineRule="auto"/>
        <w:rPr>
          <w:rFonts w:ascii="Times New Roman" w:eastAsia="Times New Roman" w:hAnsi="Times New Roman" w:cs="Times New Roman"/>
          <w:color w:val="FFFFFF"/>
          <w:szCs w:val="24"/>
        </w:rPr>
      </w:pPr>
      <w:r w:rsidRPr="00E108BB">
        <w:rPr>
          <w:rFonts w:ascii="Times New Roman" w:eastAsia="Times New Roman" w:hAnsi="Times New Roman" w:cs="Times New Roman"/>
          <w:color w:val="FFFFFF"/>
          <w:szCs w:val="24"/>
        </w:rPr>
        <w:t>__,_._,___</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108BB"/>
    <w:rsid w:val="00010DD7"/>
    <w:rsid w:val="0001358B"/>
    <w:rsid w:val="00025825"/>
    <w:rsid w:val="000309E7"/>
    <w:rsid w:val="00030B0C"/>
    <w:rsid w:val="00035A61"/>
    <w:rsid w:val="00037C3F"/>
    <w:rsid w:val="00045F9D"/>
    <w:rsid w:val="00052984"/>
    <w:rsid w:val="000544BA"/>
    <w:rsid w:val="000552D8"/>
    <w:rsid w:val="00055C37"/>
    <w:rsid w:val="00057468"/>
    <w:rsid w:val="00057955"/>
    <w:rsid w:val="00064BA2"/>
    <w:rsid w:val="00067B89"/>
    <w:rsid w:val="0007449B"/>
    <w:rsid w:val="000766EA"/>
    <w:rsid w:val="00077695"/>
    <w:rsid w:val="00077FB7"/>
    <w:rsid w:val="000810D7"/>
    <w:rsid w:val="00081992"/>
    <w:rsid w:val="00082FE7"/>
    <w:rsid w:val="00090047"/>
    <w:rsid w:val="0009061A"/>
    <w:rsid w:val="00092809"/>
    <w:rsid w:val="00095329"/>
    <w:rsid w:val="000960A0"/>
    <w:rsid w:val="000A0424"/>
    <w:rsid w:val="000A1E02"/>
    <w:rsid w:val="000A3DA3"/>
    <w:rsid w:val="000A4E5A"/>
    <w:rsid w:val="000B5E84"/>
    <w:rsid w:val="000B5EAB"/>
    <w:rsid w:val="000C3063"/>
    <w:rsid w:val="000C5204"/>
    <w:rsid w:val="000D1DB2"/>
    <w:rsid w:val="000E0E8D"/>
    <w:rsid w:val="000E1EA3"/>
    <w:rsid w:val="000E3864"/>
    <w:rsid w:val="000E66C8"/>
    <w:rsid w:val="000F32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A2CB9"/>
    <w:rsid w:val="001A60BF"/>
    <w:rsid w:val="001A74C0"/>
    <w:rsid w:val="001C3AD1"/>
    <w:rsid w:val="001D06ED"/>
    <w:rsid w:val="001D5844"/>
    <w:rsid w:val="001D7518"/>
    <w:rsid w:val="001E0894"/>
    <w:rsid w:val="001E4DCA"/>
    <w:rsid w:val="001F1E11"/>
    <w:rsid w:val="001F232D"/>
    <w:rsid w:val="001F5973"/>
    <w:rsid w:val="001F6635"/>
    <w:rsid w:val="0020614E"/>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6C95"/>
    <w:rsid w:val="00290730"/>
    <w:rsid w:val="00290C32"/>
    <w:rsid w:val="00296E55"/>
    <w:rsid w:val="002B5276"/>
    <w:rsid w:val="002B6753"/>
    <w:rsid w:val="002C0867"/>
    <w:rsid w:val="002C2F58"/>
    <w:rsid w:val="002C3329"/>
    <w:rsid w:val="002C4090"/>
    <w:rsid w:val="002C5151"/>
    <w:rsid w:val="002D0BAB"/>
    <w:rsid w:val="002D1191"/>
    <w:rsid w:val="002E127A"/>
    <w:rsid w:val="002E306B"/>
    <w:rsid w:val="003009E1"/>
    <w:rsid w:val="003031DE"/>
    <w:rsid w:val="0030421A"/>
    <w:rsid w:val="00306568"/>
    <w:rsid w:val="00307159"/>
    <w:rsid w:val="003111E3"/>
    <w:rsid w:val="0031597C"/>
    <w:rsid w:val="003213E1"/>
    <w:rsid w:val="00324163"/>
    <w:rsid w:val="00333558"/>
    <w:rsid w:val="00340B7A"/>
    <w:rsid w:val="00346B37"/>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6C2B"/>
    <w:rsid w:val="003A7C09"/>
    <w:rsid w:val="003B2DB8"/>
    <w:rsid w:val="003C0F42"/>
    <w:rsid w:val="003C1BEA"/>
    <w:rsid w:val="003C6B2F"/>
    <w:rsid w:val="003C7814"/>
    <w:rsid w:val="003E4197"/>
    <w:rsid w:val="003E631B"/>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40992"/>
    <w:rsid w:val="00441CF9"/>
    <w:rsid w:val="00444A82"/>
    <w:rsid w:val="0044614E"/>
    <w:rsid w:val="00447157"/>
    <w:rsid w:val="00451264"/>
    <w:rsid w:val="00455CCF"/>
    <w:rsid w:val="00464645"/>
    <w:rsid w:val="00465288"/>
    <w:rsid w:val="004673C1"/>
    <w:rsid w:val="004712EE"/>
    <w:rsid w:val="00485239"/>
    <w:rsid w:val="00485AB5"/>
    <w:rsid w:val="004902DF"/>
    <w:rsid w:val="00494E3F"/>
    <w:rsid w:val="00494E98"/>
    <w:rsid w:val="0049658B"/>
    <w:rsid w:val="004A2627"/>
    <w:rsid w:val="004A29E7"/>
    <w:rsid w:val="004A4EDB"/>
    <w:rsid w:val="004B0789"/>
    <w:rsid w:val="004B2A51"/>
    <w:rsid w:val="004B3A5D"/>
    <w:rsid w:val="004B5274"/>
    <w:rsid w:val="004C128F"/>
    <w:rsid w:val="004C1D9B"/>
    <w:rsid w:val="004C2A88"/>
    <w:rsid w:val="004D0C1F"/>
    <w:rsid w:val="004D2E8E"/>
    <w:rsid w:val="004D58DA"/>
    <w:rsid w:val="004E02A3"/>
    <w:rsid w:val="004E4A42"/>
    <w:rsid w:val="004F3D92"/>
    <w:rsid w:val="004F51D7"/>
    <w:rsid w:val="00501DB3"/>
    <w:rsid w:val="0050474F"/>
    <w:rsid w:val="00505D66"/>
    <w:rsid w:val="00510072"/>
    <w:rsid w:val="0051019F"/>
    <w:rsid w:val="00511C59"/>
    <w:rsid w:val="00516148"/>
    <w:rsid w:val="005176B4"/>
    <w:rsid w:val="00520B67"/>
    <w:rsid w:val="00520D5C"/>
    <w:rsid w:val="00530C59"/>
    <w:rsid w:val="00531837"/>
    <w:rsid w:val="005322A4"/>
    <w:rsid w:val="00532DF4"/>
    <w:rsid w:val="00536EC0"/>
    <w:rsid w:val="00537E9C"/>
    <w:rsid w:val="005410EE"/>
    <w:rsid w:val="00541E0E"/>
    <w:rsid w:val="00545BE7"/>
    <w:rsid w:val="005511A8"/>
    <w:rsid w:val="005705F0"/>
    <w:rsid w:val="00570E59"/>
    <w:rsid w:val="005712E7"/>
    <w:rsid w:val="00573EA4"/>
    <w:rsid w:val="0058522D"/>
    <w:rsid w:val="00591610"/>
    <w:rsid w:val="005922C3"/>
    <w:rsid w:val="005962BE"/>
    <w:rsid w:val="00597250"/>
    <w:rsid w:val="005A12FD"/>
    <w:rsid w:val="005A38A7"/>
    <w:rsid w:val="005B6EAE"/>
    <w:rsid w:val="005C3626"/>
    <w:rsid w:val="005C6FE1"/>
    <w:rsid w:val="005D4D24"/>
    <w:rsid w:val="005D7616"/>
    <w:rsid w:val="005E342C"/>
    <w:rsid w:val="00603643"/>
    <w:rsid w:val="00605F76"/>
    <w:rsid w:val="00607316"/>
    <w:rsid w:val="00614858"/>
    <w:rsid w:val="00615405"/>
    <w:rsid w:val="00630EF0"/>
    <w:rsid w:val="0063353F"/>
    <w:rsid w:val="006401EC"/>
    <w:rsid w:val="0064739F"/>
    <w:rsid w:val="00653199"/>
    <w:rsid w:val="00656172"/>
    <w:rsid w:val="006707AA"/>
    <w:rsid w:val="0067240A"/>
    <w:rsid w:val="00674267"/>
    <w:rsid w:val="00676B56"/>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484C"/>
    <w:rsid w:val="006F6034"/>
    <w:rsid w:val="00701609"/>
    <w:rsid w:val="00704465"/>
    <w:rsid w:val="00705784"/>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5DDA"/>
    <w:rsid w:val="0078151C"/>
    <w:rsid w:val="007819C4"/>
    <w:rsid w:val="00782DEB"/>
    <w:rsid w:val="00782EEC"/>
    <w:rsid w:val="00783D31"/>
    <w:rsid w:val="00784F1F"/>
    <w:rsid w:val="00787E0E"/>
    <w:rsid w:val="00790671"/>
    <w:rsid w:val="00791966"/>
    <w:rsid w:val="007A5569"/>
    <w:rsid w:val="007A58D4"/>
    <w:rsid w:val="007A71C4"/>
    <w:rsid w:val="007B556B"/>
    <w:rsid w:val="007C3B9C"/>
    <w:rsid w:val="007D35A8"/>
    <w:rsid w:val="007E2CE5"/>
    <w:rsid w:val="007E6A96"/>
    <w:rsid w:val="007F1B49"/>
    <w:rsid w:val="007F2C2E"/>
    <w:rsid w:val="007F6C08"/>
    <w:rsid w:val="008057CE"/>
    <w:rsid w:val="00810F8B"/>
    <w:rsid w:val="00811225"/>
    <w:rsid w:val="0081357A"/>
    <w:rsid w:val="008166C0"/>
    <w:rsid w:val="00823F77"/>
    <w:rsid w:val="0082490E"/>
    <w:rsid w:val="00827CAE"/>
    <w:rsid w:val="00833146"/>
    <w:rsid w:val="00833D21"/>
    <w:rsid w:val="0083441D"/>
    <w:rsid w:val="00840D1A"/>
    <w:rsid w:val="00841CA2"/>
    <w:rsid w:val="00850E72"/>
    <w:rsid w:val="008539DE"/>
    <w:rsid w:val="008620FF"/>
    <w:rsid w:val="008657D7"/>
    <w:rsid w:val="00866A20"/>
    <w:rsid w:val="008706D6"/>
    <w:rsid w:val="00872CB7"/>
    <w:rsid w:val="00873912"/>
    <w:rsid w:val="00874737"/>
    <w:rsid w:val="00881775"/>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21BF8"/>
    <w:rsid w:val="0092431C"/>
    <w:rsid w:val="009261EB"/>
    <w:rsid w:val="00931A65"/>
    <w:rsid w:val="00932821"/>
    <w:rsid w:val="00933E5E"/>
    <w:rsid w:val="00933E7C"/>
    <w:rsid w:val="009569DF"/>
    <w:rsid w:val="0096272C"/>
    <w:rsid w:val="00966D50"/>
    <w:rsid w:val="00971A94"/>
    <w:rsid w:val="009850FA"/>
    <w:rsid w:val="00987B9A"/>
    <w:rsid w:val="00996AA6"/>
    <w:rsid w:val="009A0531"/>
    <w:rsid w:val="009A07F0"/>
    <w:rsid w:val="009A2236"/>
    <w:rsid w:val="009A2F96"/>
    <w:rsid w:val="009A642B"/>
    <w:rsid w:val="009A72E0"/>
    <w:rsid w:val="009B04AC"/>
    <w:rsid w:val="009B3047"/>
    <w:rsid w:val="009B3C4A"/>
    <w:rsid w:val="009B4261"/>
    <w:rsid w:val="009D3A58"/>
    <w:rsid w:val="009D785F"/>
    <w:rsid w:val="009E14DC"/>
    <w:rsid w:val="009E33B0"/>
    <w:rsid w:val="009F24EF"/>
    <w:rsid w:val="00A0107D"/>
    <w:rsid w:val="00A02545"/>
    <w:rsid w:val="00A141F9"/>
    <w:rsid w:val="00A143EA"/>
    <w:rsid w:val="00A15F6E"/>
    <w:rsid w:val="00A25AC5"/>
    <w:rsid w:val="00A30FF8"/>
    <w:rsid w:val="00A34290"/>
    <w:rsid w:val="00A35DAF"/>
    <w:rsid w:val="00A44C79"/>
    <w:rsid w:val="00A46911"/>
    <w:rsid w:val="00A51A4B"/>
    <w:rsid w:val="00A600D1"/>
    <w:rsid w:val="00A66A26"/>
    <w:rsid w:val="00A66B2C"/>
    <w:rsid w:val="00A773FA"/>
    <w:rsid w:val="00A803D5"/>
    <w:rsid w:val="00A80D63"/>
    <w:rsid w:val="00A819AE"/>
    <w:rsid w:val="00A84724"/>
    <w:rsid w:val="00AA6C6C"/>
    <w:rsid w:val="00AA7753"/>
    <w:rsid w:val="00AC1A65"/>
    <w:rsid w:val="00AC499F"/>
    <w:rsid w:val="00AC7A5F"/>
    <w:rsid w:val="00AD41AD"/>
    <w:rsid w:val="00AD515B"/>
    <w:rsid w:val="00AE321D"/>
    <w:rsid w:val="00AE36A1"/>
    <w:rsid w:val="00AE450B"/>
    <w:rsid w:val="00AE6EA3"/>
    <w:rsid w:val="00AF040E"/>
    <w:rsid w:val="00AF15C2"/>
    <w:rsid w:val="00AF2BAE"/>
    <w:rsid w:val="00AF3882"/>
    <w:rsid w:val="00AF743A"/>
    <w:rsid w:val="00B12F26"/>
    <w:rsid w:val="00B1435F"/>
    <w:rsid w:val="00B1495B"/>
    <w:rsid w:val="00B15B9F"/>
    <w:rsid w:val="00B23A73"/>
    <w:rsid w:val="00B31306"/>
    <w:rsid w:val="00B338E9"/>
    <w:rsid w:val="00B356C6"/>
    <w:rsid w:val="00B40938"/>
    <w:rsid w:val="00B409BF"/>
    <w:rsid w:val="00B41696"/>
    <w:rsid w:val="00B44D01"/>
    <w:rsid w:val="00B513F8"/>
    <w:rsid w:val="00B743C6"/>
    <w:rsid w:val="00B76779"/>
    <w:rsid w:val="00B82D9B"/>
    <w:rsid w:val="00BA0A93"/>
    <w:rsid w:val="00BA628F"/>
    <w:rsid w:val="00BB1A7A"/>
    <w:rsid w:val="00BB2819"/>
    <w:rsid w:val="00BB7148"/>
    <w:rsid w:val="00BB793A"/>
    <w:rsid w:val="00BC097C"/>
    <w:rsid w:val="00BC55FA"/>
    <w:rsid w:val="00BD4729"/>
    <w:rsid w:val="00BD4E0A"/>
    <w:rsid w:val="00BE07C6"/>
    <w:rsid w:val="00BE1753"/>
    <w:rsid w:val="00BE2ECC"/>
    <w:rsid w:val="00BE3741"/>
    <w:rsid w:val="00BF0C1E"/>
    <w:rsid w:val="00BF2BBD"/>
    <w:rsid w:val="00BF3682"/>
    <w:rsid w:val="00BF3E68"/>
    <w:rsid w:val="00C01714"/>
    <w:rsid w:val="00C255BA"/>
    <w:rsid w:val="00C35141"/>
    <w:rsid w:val="00C47851"/>
    <w:rsid w:val="00C52E67"/>
    <w:rsid w:val="00C5537C"/>
    <w:rsid w:val="00C56A31"/>
    <w:rsid w:val="00C61124"/>
    <w:rsid w:val="00C6425F"/>
    <w:rsid w:val="00C660D6"/>
    <w:rsid w:val="00C74ACB"/>
    <w:rsid w:val="00C76BA5"/>
    <w:rsid w:val="00C8680B"/>
    <w:rsid w:val="00C97466"/>
    <w:rsid w:val="00CA46BD"/>
    <w:rsid w:val="00CA6EF4"/>
    <w:rsid w:val="00CB0184"/>
    <w:rsid w:val="00CB20AC"/>
    <w:rsid w:val="00CB65FE"/>
    <w:rsid w:val="00CC379A"/>
    <w:rsid w:val="00CC7C60"/>
    <w:rsid w:val="00CD58D4"/>
    <w:rsid w:val="00CE0DC7"/>
    <w:rsid w:val="00CE1C6C"/>
    <w:rsid w:val="00CE6E5D"/>
    <w:rsid w:val="00CF3A1F"/>
    <w:rsid w:val="00CF5120"/>
    <w:rsid w:val="00D0254B"/>
    <w:rsid w:val="00D03961"/>
    <w:rsid w:val="00D0651A"/>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765E"/>
    <w:rsid w:val="00D852C6"/>
    <w:rsid w:val="00D870D0"/>
    <w:rsid w:val="00D92DB4"/>
    <w:rsid w:val="00D94C20"/>
    <w:rsid w:val="00DA23F8"/>
    <w:rsid w:val="00DA40D1"/>
    <w:rsid w:val="00DB3B87"/>
    <w:rsid w:val="00DB75FB"/>
    <w:rsid w:val="00DC1C46"/>
    <w:rsid w:val="00DC2876"/>
    <w:rsid w:val="00DC66FB"/>
    <w:rsid w:val="00DD079B"/>
    <w:rsid w:val="00DD17CC"/>
    <w:rsid w:val="00DE1710"/>
    <w:rsid w:val="00DE5723"/>
    <w:rsid w:val="00DF2A4F"/>
    <w:rsid w:val="00DF3E87"/>
    <w:rsid w:val="00E108BB"/>
    <w:rsid w:val="00E1229A"/>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5341"/>
    <w:rsid w:val="00EE5B37"/>
    <w:rsid w:val="00EE640D"/>
    <w:rsid w:val="00EF0DF6"/>
    <w:rsid w:val="00EF121C"/>
    <w:rsid w:val="00EF5396"/>
    <w:rsid w:val="00F01C27"/>
    <w:rsid w:val="00F05372"/>
    <w:rsid w:val="00F06686"/>
    <w:rsid w:val="00F10D29"/>
    <w:rsid w:val="00F10F7A"/>
    <w:rsid w:val="00F1392E"/>
    <w:rsid w:val="00F15A42"/>
    <w:rsid w:val="00F161D9"/>
    <w:rsid w:val="00F17E97"/>
    <w:rsid w:val="00F20A65"/>
    <w:rsid w:val="00F23B11"/>
    <w:rsid w:val="00F24B1F"/>
    <w:rsid w:val="00F331E9"/>
    <w:rsid w:val="00F407CD"/>
    <w:rsid w:val="00F4667A"/>
    <w:rsid w:val="00F47A01"/>
    <w:rsid w:val="00F510EE"/>
    <w:rsid w:val="00F54670"/>
    <w:rsid w:val="00F56109"/>
    <w:rsid w:val="00F570F0"/>
    <w:rsid w:val="00F60D0C"/>
    <w:rsid w:val="00F6161C"/>
    <w:rsid w:val="00F62F4C"/>
    <w:rsid w:val="00F716EA"/>
    <w:rsid w:val="00F81056"/>
    <w:rsid w:val="00F91021"/>
    <w:rsid w:val="00F969CA"/>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08BB"/>
    <w:rPr>
      <w:strike w:val="0"/>
      <w:dstrike w:val="0"/>
      <w:color w:val="00008B"/>
      <w:u w:val="none"/>
      <w:effect w:val="none"/>
    </w:rPr>
  </w:style>
  <w:style w:type="paragraph" w:styleId="NormalWeb">
    <w:name w:val="Normal (Web)"/>
    <w:basedOn w:val="Normal"/>
    <w:uiPriority w:val="99"/>
    <w:semiHidden/>
    <w:unhideWhenUsed/>
    <w:rsid w:val="00E108BB"/>
    <w:pPr>
      <w:spacing w:before="100" w:beforeAutospacing="1" w:after="100" w:afterAutospacing="1" w:line="240" w:lineRule="auto"/>
    </w:pPr>
    <w:rPr>
      <w:rFonts w:ascii="Times New Roman" w:eastAsia="Times New Roman" w:hAnsi="Times New Roman" w:cs="Times New Roman"/>
      <w:szCs w:val="24"/>
    </w:rPr>
  </w:style>
  <w:style w:type="character" w:customStyle="1" w:styleId="object2">
    <w:name w:val="object2"/>
    <w:basedOn w:val="DefaultParagraphFont"/>
    <w:rsid w:val="00E108BB"/>
    <w:rPr>
      <w:strike w:val="0"/>
      <w:dstrike w:val="0"/>
      <w:color w:val="00008B"/>
      <w:u w:val="none"/>
      <w:effect w:val="none"/>
    </w:rPr>
  </w:style>
  <w:style w:type="character" w:customStyle="1" w:styleId="object3">
    <w:name w:val="object3"/>
    <w:basedOn w:val="DefaultParagraphFont"/>
    <w:rsid w:val="00E108BB"/>
    <w:rPr>
      <w:strike w:val="0"/>
      <w:dstrike w:val="0"/>
      <w:color w:val="00008B"/>
      <w:u w:val="none"/>
      <w:effect w:val="none"/>
    </w:rPr>
  </w:style>
  <w:style w:type="character" w:customStyle="1" w:styleId="object4">
    <w:name w:val="object4"/>
    <w:basedOn w:val="DefaultParagraphFont"/>
    <w:rsid w:val="00E108BB"/>
    <w:rPr>
      <w:strike w:val="0"/>
      <w:dstrike w:val="0"/>
      <w:color w:val="00008B"/>
      <w:u w:val="none"/>
      <w:effect w:val="none"/>
    </w:rPr>
  </w:style>
  <w:style w:type="character" w:customStyle="1" w:styleId="object5">
    <w:name w:val="object5"/>
    <w:basedOn w:val="DefaultParagraphFont"/>
    <w:rsid w:val="00E108BB"/>
    <w:rPr>
      <w:strike w:val="0"/>
      <w:dstrike w:val="0"/>
      <w:color w:val="00008B"/>
      <w:u w:val="none"/>
      <w:effect w:val="none"/>
    </w:rPr>
  </w:style>
  <w:style w:type="character" w:customStyle="1" w:styleId="object6">
    <w:name w:val="object6"/>
    <w:basedOn w:val="DefaultParagraphFont"/>
    <w:rsid w:val="00E108BB"/>
    <w:rPr>
      <w:strike w:val="0"/>
      <w:dstrike w:val="0"/>
      <w:color w:val="00008B"/>
      <w:u w:val="none"/>
      <w:effect w:val="none"/>
    </w:rPr>
  </w:style>
</w:styles>
</file>

<file path=word/webSettings.xml><?xml version="1.0" encoding="utf-8"?>
<w:webSettings xmlns:r="http://schemas.openxmlformats.org/officeDocument/2006/relationships" xmlns:w="http://schemas.openxmlformats.org/wordprocessingml/2006/main">
  <w:divs>
    <w:div w:id="1304847695">
      <w:bodyDiv w:val="1"/>
      <w:marLeft w:val="0"/>
      <w:marRight w:val="0"/>
      <w:marTop w:val="0"/>
      <w:marBottom w:val="0"/>
      <w:divBdr>
        <w:top w:val="none" w:sz="0" w:space="0" w:color="auto"/>
        <w:left w:val="none" w:sz="0" w:space="0" w:color="auto"/>
        <w:bottom w:val="none" w:sz="0" w:space="0" w:color="auto"/>
        <w:right w:val="none" w:sz="0" w:space="0" w:color="auto"/>
      </w:divBdr>
      <w:divsChild>
        <w:div w:id="1113137855">
          <w:marLeft w:val="0"/>
          <w:marRight w:val="0"/>
          <w:marTop w:val="0"/>
          <w:marBottom w:val="0"/>
          <w:divBdr>
            <w:top w:val="none" w:sz="0" w:space="0" w:color="auto"/>
            <w:left w:val="none" w:sz="0" w:space="0" w:color="auto"/>
            <w:bottom w:val="none" w:sz="0" w:space="0" w:color="auto"/>
            <w:right w:val="none" w:sz="0" w:space="0" w:color="auto"/>
          </w:divBdr>
          <w:divsChild>
            <w:div w:id="1581866051">
              <w:marLeft w:val="0"/>
              <w:marRight w:val="0"/>
              <w:marTop w:val="0"/>
              <w:marBottom w:val="0"/>
              <w:divBdr>
                <w:top w:val="none" w:sz="0" w:space="0" w:color="auto"/>
                <w:left w:val="none" w:sz="0" w:space="0" w:color="auto"/>
                <w:bottom w:val="none" w:sz="0" w:space="0" w:color="auto"/>
                <w:right w:val="none" w:sz="0" w:space="0" w:color="auto"/>
              </w:divBdr>
              <w:divsChild>
                <w:div w:id="1245458013">
                  <w:marLeft w:val="0"/>
                  <w:marRight w:val="0"/>
                  <w:marTop w:val="0"/>
                  <w:marBottom w:val="0"/>
                  <w:divBdr>
                    <w:top w:val="none" w:sz="0" w:space="0" w:color="auto"/>
                    <w:left w:val="none" w:sz="0" w:space="0" w:color="auto"/>
                    <w:bottom w:val="none" w:sz="0" w:space="0" w:color="auto"/>
                    <w:right w:val="none" w:sz="0" w:space="0" w:color="auto"/>
                  </w:divBdr>
                </w:div>
                <w:div w:id="1230381604">
                  <w:marLeft w:val="0"/>
                  <w:marRight w:val="0"/>
                  <w:marTop w:val="0"/>
                  <w:marBottom w:val="0"/>
                  <w:divBdr>
                    <w:top w:val="none" w:sz="0" w:space="0" w:color="auto"/>
                    <w:left w:val="none" w:sz="0" w:space="0" w:color="auto"/>
                    <w:bottom w:val="none" w:sz="0" w:space="0" w:color="auto"/>
                    <w:right w:val="none" w:sz="0" w:space="0" w:color="auto"/>
                  </w:divBdr>
                </w:div>
                <w:div w:id="753084739">
                  <w:marLeft w:val="0"/>
                  <w:marRight w:val="0"/>
                  <w:marTop w:val="0"/>
                  <w:marBottom w:val="120"/>
                  <w:divBdr>
                    <w:top w:val="none" w:sz="0" w:space="0" w:color="auto"/>
                    <w:left w:val="none" w:sz="0" w:space="0" w:color="auto"/>
                    <w:bottom w:val="none" w:sz="0" w:space="0" w:color="auto"/>
                    <w:right w:val="none" w:sz="0" w:space="0" w:color="auto"/>
                  </w:divBdr>
                  <w:divsChild>
                    <w:div w:id="927470181">
                      <w:marLeft w:val="0"/>
                      <w:marRight w:val="0"/>
                      <w:marTop w:val="0"/>
                      <w:marBottom w:val="0"/>
                      <w:divBdr>
                        <w:top w:val="none" w:sz="0" w:space="0" w:color="auto"/>
                        <w:left w:val="none" w:sz="0" w:space="0" w:color="auto"/>
                        <w:bottom w:val="none" w:sz="0" w:space="0" w:color="auto"/>
                        <w:right w:val="none" w:sz="0" w:space="0" w:color="auto"/>
                      </w:divBdr>
                    </w:div>
                  </w:divsChild>
                </w:div>
                <w:div w:id="1975676257">
                  <w:marLeft w:val="0"/>
                  <w:marRight w:val="0"/>
                  <w:marTop w:val="0"/>
                  <w:marBottom w:val="0"/>
                  <w:divBdr>
                    <w:top w:val="none" w:sz="0" w:space="0" w:color="auto"/>
                    <w:left w:val="none" w:sz="0" w:space="0" w:color="auto"/>
                    <w:bottom w:val="none" w:sz="0" w:space="0" w:color="auto"/>
                    <w:right w:val="none" w:sz="0" w:space="0" w:color="auto"/>
                  </w:divBdr>
                </w:div>
                <w:div w:id="719405016">
                  <w:marLeft w:val="0"/>
                  <w:marRight w:val="0"/>
                  <w:marTop w:val="60"/>
                  <w:marBottom w:val="0"/>
                  <w:divBdr>
                    <w:top w:val="none" w:sz="0" w:space="0" w:color="auto"/>
                    <w:left w:val="none" w:sz="0" w:space="0" w:color="auto"/>
                    <w:bottom w:val="none" w:sz="0" w:space="0" w:color="auto"/>
                    <w:right w:val="none" w:sz="0" w:space="0" w:color="auto"/>
                  </w:divBdr>
                  <w:divsChild>
                    <w:div w:id="1345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03983">
              <w:marLeft w:val="0"/>
              <w:marRight w:val="0"/>
              <w:marTop w:val="0"/>
              <w:marBottom w:val="0"/>
              <w:divBdr>
                <w:top w:val="none" w:sz="0" w:space="0" w:color="auto"/>
                <w:left w:val="none" w:sz="0" w:space="0" w:color="auto"/>
                <w:bottom w:val="none" w:sz="0" w:space="0" w:color="auto"/>
                <w:right w:val="none" w:sz="0" w:space="0" w:color="auto"/>
              </w:divBdr>
            </w:div>
          </w:divsChild>
        </w:div>
        <w:div w:id="430244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oups.yahoo.com/group/HOLLYMAN/message/4082;_ylc=X3oDMTMzNHBzOTY5BF9TAzk3MzU5NzE0BGdycElkAzE5OTM4MQRncnBzcElkAzE3MDUwNDA4MzcEbXNnSWQDNDA4MgRzZWMDZnRyBHNsawN2dHBjBHN0aW1lAzEzNTYxMDE4NDkEdHBjSWQDNDA4Mg--" TargetMode="External"/><Relationship Id="rId13" Type="http://schemas.openxmlformats.org/officeDocument/2006/relationships/hyperlink" Target="mailto:HOLLYMAN-unsubscribe@yahoogroups.com?subject=Unsubscribe" TargetMode="External"/><Relationship Id="rId3" Type="http://schemas.openxmlformats.org/officeDocument/2006/relationships/webSettings" Target="webSettings.xml"/><Relationship Id="rId7" Type="http://schemas.openxmlformats.org/officeDocument/2006/relationships/hyperlink" Target="http://groups.yahoo.com/group/HOLLYMAN/post;_ylc=X3oDMTJkbW4wZjJqBF9TAzk3MzU5NzE0BGdycElkAzE5OTM4MQRncnBzcElkAzE3MDUwNDA4MzcEc2VjA2Z0cgRzbGsDbnRwYwRzdGltZQMxMzU2MTAxODQ5" TargetMode="External"/><Relationship Id="rId12" Type="http://schemas.openxmlformats.org/officeDocument/2006/relationships/hyperlink" Target="mailto:HOLLYMAN-digest@yahoogroups.com?subject=Email%20Delivery:%20Diges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HOLLYMAN@yahoogroups.com?subject=Re%3A%20AMENDED%3A%3AThe%20Holliman%2FBryant%20Relationship%20in%20NC%20and%20Georgia%20dated%2017%20Sept%202011" TargetMode="External"/><Relationship Id="rId11" Type="http://schemas.openxmlformats.org/officeDocument/2006/relationships/hyperlink" Target="mailto:HOLLYMAN-traditional@yahoogroups.com?subject=Change%20Delivery%20Format:%20Traditional" TargetMode="External"/><Relationship Id="rId5" Type="http://schemas.openxmlformats.org/officeDocument/2006/relationships/hyperlink" Target="mailto:lrholliman@suddenlink.net?subject=Re%3A%20AMENDED%3A%3AThe%20Holliman%2FBryant%20Relationship%20in%20NC%20and%20Georgia%20dated%2017%20Sept%202011" TargetMode="External"/><Relationship Id="rId15" Type="http://schemas.openxmlformats.org/officeDocument/2006/relationships/hyperlink" Target="mailto:ygroupsnotifications@yahoogroups.com?subject=Feedback%20on%20the%20redesigned%20individual%20mail%20v1" TargetMode="External"/><Relationship Id="rId10" Type="http://schemas.openxmlformats.org/officeDocument/2006/relationships/hyperlink" Target="http://groups.yahoo.com/;_ylc=X3oDMTJjaGlodmVqBF9TAzk3MzU5NzE0BGdycElkAzE5OTM4MQRncnBzcElkAzE3MDUwNDA4MzcEc2VjA2Z0cgRzbGsDZ2ZwBHN0aW1lAzEzNTYxMDE4NDk-" TargetMode="External"/><Relationship Id="rId4" Type="http://schemas.openxmlformats.org/officeDocument/2006/relationships/hyperlink" Target="http://groups.yahoo.com/group/HOLLYMAN/post;_ylc=X3oDMTJvYmsxN2l0BF9TAzk3MzU5NzE0BGdycElkAzE5OTM4MQRncnBzcElkAzE3MDUwNDA4MzcEbXNnSWQDNDA4MgRzZWMDZnRyBHNsawNycGx5BHN0aW1lAzEzNTYxMDE4NDk-?act=reply&amp;messageNum=4082" TargetMode="External"/><Relationship Id="rId9" Type="http://schemas.openxmlformats.org/officeDocument/2006/relationships/hyperlink" Target="http://groups.yahoo.com/group/HOLLYMAN;_ylc=X3oDMTJkdGt1dGljBF9TAzk3MzU5NzE0BGdycElkAzE5OTM4MQRncnBzcElkAzE3MDUwNDA4MzcEc2VjA3Z0bARzbGsDdmdocARzdGltZQMxMzU2MTAxODQ5" TargetMode="External"/><Relationship Id="rId14" Type="http://schemas.openxmlformats.org/officeDocument/2006/relationships/hyperlink" Target="http://docs.yahoo.com/inf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2127</Words>
  <Characters>12128</Characters>
  <Application>Microsoft Office Word</Application>
  <DocSecurity>0</DocSecurity>
  <Lines>101</Lines>
  <Paragraphs>28</Paragraphs>
  <ScaleCrop>false</ScaleCrop>
  <Company>Grizli777</Company>
  <LinksUpToDate>false</LinksUpToDate>
  <CharactersWithSpaces>14227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2012-12-23T04:04:00Z</dcterms:created>
  <dcterms:modified xsi:type="dcterms:W3CDTF">2012-12-23T04:05:00Z</dcterms:modified>
</cp:coreProperties>
</file>