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D4" w:rsidRPr="001132D4" w:rsidRDefault="001132D4" w:rsidP="001132D4">
      <w:r w:rsidRPr="001132D4">
        <w:t>Monday, May 16, 2011</w:t>
      </w:r>
    </w:p>
    <w:bookmarkStart w:id="0" w:name="3734231256160390171"/>
    <w:bookmarkEnd w:id="0"/>
    <w:p w:rsidR="001132D4" w:rsidRDefault="001132D4" w:rsidP="001132D4">
      <w:r w:rsidRPr="001132D4">
        <w:fldChar w:fldCharType="begin"/>
      </w:r>
      <w:r w:rsidRPr="001132D4">
        <w:instrText xml:space="preserve"> HYPERLINK "http://hollimanfamilyhistory.blogspot.com/2011/05/hollimans-of-alabama_16.html" </w:instrText>
      </w:r>
      <w:r w:rsidRPr="001132D4">
        <w:fldChar w:fldCharType="separate"/>
      </w:r>
      <w:r w:rsidRPr="001132D4">
        <w:t>The Hollimans of Alabama</w:t>
      </w:r>
      <w:r w:rsidRPr="001132D4">
        <w:fldChar w:fldCharType="end"/>
      </w:r>
      <w:r w:rsidRPr="001132D4">
        <w:t xml:space="preserve"> by Glenn N. Holliman</w:t>
      </w:r>
      <w:r w:rsidRPr="001132D4">
        <w:br/>
      </w:r>
      <w:r w:rsidRPr="001132D4">
        <w:br/>
      </w:r>
      <w:r w:rsidRPr="001132D4">
        <w:rPr>
          <w:b/>
          <w:sz w:val="36"/>
          <w:szCs w:val="36"/>
        </w:rPr>
        <w:t>Alabamians Crossing Paths</w:t>
      </w:r>
      <w:r w:rsidRPr="001132D4">
        <w:t xml:space="preserve"> </w:t>
      </w:r>
      <w:r w:rsidRPr="001132D4">
        <w:br/>
      </w:r>
      <w:r w:rsidRPr="001132D4">
        <w:br/>
        <w:t xml:space="preserve">During my recent sojourns to my native state of Alabama, I have been staying with my first cousin Mary and her husband </w:t>
      </w:r>
      <w:r w:rsidRPr="001132D4">
        <w:rPr>
          <w:b/>
        </w:rPr>
        <w:t>Elliot Clayton (E.C.) Herrin</w:t>
      </w:r>
      <w:r w:rsidRPr="001132D4">
        <w:t xml:space="preserve">. I have known E.C. since his marriage to Mary Daly in 1951. As am I, Mary is a 3 great grandchild of Cornelius Holliman (1792 - 1862) who immigrated to Fayette County, Alabama as a pioneer family from South Carolina in 1836. </w:t>
      </w:r>
    </w:p>
    <w:p w:rsidR="001132D4" w:rsidRPr="001132D4" w:rsidRDefault="001132D4" w:rsidP="001132D4">
      <w:r w:rsidRPr="001132D4">
        <w:t>Mary and E.C. have raised a family of four and now have six grandchildren. After service in the U.S. Navy and graduating from Howard College (now Samford University), E.C. in the 1950s worked as an accountant in the Birmingham steel industry. However, he had an ambition to be an attorney.</w:t>
      </w:r>
      <w:r w:rsidRPr="001132D4">
        <w:br/>
      </w:r>
      <w:r w:rsidRPr="001132D4">
        <w:br/>
      </w:r>
      <w:r w:rsidRPr="001132D4">
        <w:rPr>
          <w:i/>
        </w:rPr>
        <w:t>Below</w:t>
      </w:r>
      <w:r w:rsidRPr="001132D4">
        <w:t xml:space="preserve">, the lovely </w:t>
      </w:r>
      <w:r w:rsidRPr="001132D4">
        <w:rPr>
          <w:b/>
        </w:rPr>
        <w:t>Mary Daly Herrin</w:t>
      </w:r>
      <w:r w:rsidRPr="001132D4">
        <w:t>, the year before her marriage to E.C. Herrin in Irondale, Alabama. Her parents are the late Robert W. Daly, Sr. and Vena Holliman Daly. Mary is the granddaughter of Ulyss and Pearl Caine Holliman, Irondale, Alabama and great granddaughter of John Thomas and Martha Walker Holliman, Fayette, Alabama. Her 7th great grandfather is Christopher Holyman, Sr. (1618 - 1691), the founder of the Holliman families of Virginia and America. On the Daly side of her family are Irish ancestors who engineered railroads in 19th Century Alabama.</w:t>
      </w:r>
    </w:p>
    <w:p w:rsidR="001132D4" w:rsidRPr="001132D4" w:rsidRDefault="001132D4" w:rsidP="001132D4">
      <w:pPr>
        <w:jc w:val="center"/>
      </w:pPr>
      <w:r>
        <w:rPr>
          <w:noProof/>
        </w:rPr>
        <w:drawing>
          <wp:inline distT="0" distB="0" distL="0" distR="0">
            <wp:extent cx="2030540" cy="3017520"/>
            <wp:effectExtent l="19050" t="0" r="7810" b="0"/>
            <wp:docPr id="36" name="Picture 36" descr="http://3.bp.blogspot.com/-dySNlKnRWs8/TcqIashBfAI/AAAAAAAACWw/98Ogl2id9ak/s320/1949+ca+Mary+Herri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3.bp.blogspot.com/-dySNlKnRWs8/TcqIashBfAI/AAAAAAAACWw/98Ogl2id9ak/s320/1949+ca+Mary+Herrin.jpg">
                      <a:hlinkClick r:id="rId6"/>
                    </pic:cNvPr>
                    <pic:cNvPicPr>
                      <a:picLocks noChangeAspect="1" noChangeArrowheads="1"/>
                    </pic:cNvPicPr>
                  </pic:nvPicPr>
                  <pic:blipFill>
                    <a:blip r:embed="rId7" cstate="print"/>
                    <a:srcRect/>
                    <a:stretch>
                      <a:fillRect/>
                    </a:stretch>
                  </pic:blipFill>
                  <pic:spPr bwMode="auto">
                    <a:xfrm>
                      <a:off x="0" y="0"/>
                      <a:ext cx="2030540" cy="3017520"/>
                    </a:xfrm>
                    <a:prstGeom prst="rect">
                      <a:avLst/>
                    </a:prstGeom>
                    <a:noFill/>
                    <a:ln w="9525">
                      <a:noFill/>
                      <a:miter lim="800000"/>
                      <a:headEnd/>
                      <a:tailEnd/>
                    </a:ln>
                  </pic:spPr>
                </pic:pic>
              </a:graphicData>
            </a:graphic>
          </wp:inline>
        </w:drawing>
      </w:r>
    </w:p>
    <w:p w:rsidR="001132D4" w:rsidRPr="001132D4" w:rsidRDefault="001132D4" w:rsidP="001132D4">
      <w:r w:rsidRPr="001132D4">
        <w:lastRenderedPageBreak/>
        <w:t>In a punishing schedule, strongly supported by Mary and the family, E.C. Herrin went to law school for years, sometimes three to five nights a week. In 1964, he passed the Alabama Bar and in 1967 became the municipal judge for the city of Helena, Alabama. In 2011, now 81 years old, he continues to hold court for the city twice a month. He is the longest serving municipal judge currently on the bench in Alabama, a distinguished record of service. He may be the longest serving municipal judge in Alabama history!</w:t>
      </w:r>
    </w:p>
    <w:p w:rsidR="001132D4" w:rsidRPr="001132D4" w:rsidRDefault="001132D4" w:rsidP="001132D4">
      <w:pPr>
        <w:jc w:val="center"/>
      </w:pPr>
      <w:r>
        <w:rPr>
          <w:noProof/>
        </w:rPr>
        <w:drawing>
          <wp:inline distT="0" distB="0" distL="0" distR="0">
            <wp:extent cx="1835150" cy="3048000"/>
            <wp:effectExtent l="19050" t="0" r="0" b="0"/>
            <wp:docPr id="37" name="Picture 37" descr="http://2.bp.blogspot.com/-DaUi4ZAmaGM/TayNf4CoFqI/AAAAAAAACQc/-e9sSCtOtl0/s320/1940s+ca+E.C.+Herr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2.bp.blogspot.com/-DaUi4ZAmaGM/TayNf4CoFqI/AAAAAAAACQc/-e9sSCtOtl0/s320/1940s+ca+E.C.+Herrin.jpg">
                      <a:hlinkClick r:id="rId8"/>
                    </pic:cNvPr>
                    <pic:cNvPicPr>
                      <a:picLocks noChangeAspect="1" noChangeArrowheads="1"/>
                    </pic:cNvPicPr>
                  </pic:nvPicPr>
                  <pic:blipFill>
                    <a:blip r:embed="rId9" cstate="print"/>
                    <a:srcRect/>
                    <a:stretch>
                      <a:fillRect/>
                    </a:stretch>
                  </pic:blipFill>
                  <pic:spPr bwMode="auto">
                    <a:xfrm>
                      <a:off x="0" y="0"/>
                      <a:ext cx="1835150" cy="3048000"/>
                    </a:xfrm>
                    <a:prstGeom prst="rect">
                      <a:avLst/>
                    </a:prstGeom>
                    <a:noFill/>
                    <a:ln w="9525">
                      <a:noFill/>
                      <a:miter lim="800000"/>
                      <a:headEnd/>
                      <a:tailEnd/>
                    </a:ln>
                  </pic:spPr>
                </pic:pic>
              </a:graphicData>
            </a:graphic>
          </wp:inline>
        </w:drawing>
      </w:r>
    </w:p>
    <w:p w:rsidR="00651216" w:rsidRDefault="001132D4" w:rsidP="001132D4">
      <w:r w:rsidRPr="001132D4">
        <w:t>E.C. Herrin has loved sports all his life and played sandlot ball many afternoons as a youngster. Above he is in his high school baseball uniform in the 1940s.</w:t>
      </w:r>
    </w:p>
    <w:p w:rsidR="00651216" w:rsidRDefault="00651216" w:rsidP="001132D4"/>
    <w:p w:rsidR="001132D4" w:rsidRDefault="001132D4" w:rsidP="001132D4">
      <w:r w:rsidRPr="001132D4">
        <w:t xml:space="preserve"> A favorite childhood companion was </w:t>
      </w:r>
      <w:r w:rsidRPr="001132D4">
        <w:rPr>
          <w:b/>
        </w:rPr>
        <w:t>John Thomas Vaughan</w:t>
      </w:r>
      <w:r w:rsidRPr="001132D4">
        <w:t>, another youngster growing up in the</w:t>
      </w:r>
      <w:r>
        <w:t xml:space="preserve"> D</w:t>
      </w:r>
      <w:r w:rsidRPr="001132D4">
        <w:t xml:space="preserve">epression in a small town in east central Alabama. Born in 1932, Dr. Tom Vaughan became a outstanding veterinarian and served for 18 years as the 6th Dean of the College of Veterinary Medicine at Auburn. Today, the large animal hospital at the University of Auburn is named after the well-respected and well-known Dr. Vaughan. </w:t>
      </w:r>
      <w:r w:rsidRPr="001132D4">
        <w:br/>
      </w:r>
      <w:r w:rsidRPr="001132D4">
        <w:br/>
      </w:r>
      <w:r w:rsidRPr="001132D4">
        <w:br/>
      </w:r>
      <w:r w:rsidRPr="001132D4">
        <w:rPr>
          <w:b/>
          <w:sz w:val="28"/>
          <w:szCs w:val="28"/>
        </w:rPr>
        <w:t>These Alabamians Crossed Paths!</w:t>
      </w:r>
    </w:p>
    <w:p w:rsidR="001132D4" w:rsidRPr="001132D4" w:rsidRDefault="001132D4" w:rsidP="001132D4">
      <w:r w:rsidRPr="001132D4">
        <w:br/>
        <w:t>While these two children played their sandlot games prior to World War II, an old dignified Black man used to stop and watch. After a time, he came to know the boys by name. "Hello, Mr. E.C., Hello, Mr. Tom", he would say in the parlance of the pre-Civil Rights era. And in the societal manner of a different age, the two boys, eight or nine years of age, would respond to the ancient figure, "Hello, George, how are you today?" This happened on numerous occasions.</w:t>
      </w:r>
    </w:p>
    <w:tbl>
      <w:tblPr>
        <w:tblW w:w="0" w:type="auto"/>
        <w:jc w:val="center"/>
        <w:tblCellSpacing w:w="0" w:type="dxa"/>
        <w:tblCellMar>
          <w:top w:w="40" w:type="dxa"/>
          <w:left w:w="40" w:type="dxa"/>
          <w:bottom w:w="40" w:type="dxa"/>
          <w:right w:w="40" w:type="dxa"/>
        </w:tblCellMar>
        <w:tblLook w:val="04A0"/>
      </w:tblPr>
      <w:tblGrid>
        <w:gridCol w:w="3410"/>
      </w:tblGrid>
      <w:tr w:rsidR="001132D4" w:rsidRPr="001132D4" w:rsidTr="001132D4">
        <w:trPr>
          <w:tblCellSpacing w:w="0" w:type="dxa"/>
          <w:jc w:val="center"/>
        </w:trPr>
        <w:tc>
          <w:tcPr>
            <w:tcW w:w="0" w:type="auto"/>
            <w:vAlign w:val="center"/>
            <w:hideMark/>
          </w:tcPr>
          <w:p w:rsidR="001132D4" w:rsidRPr="001132D4" w:rsidRDefault="001132D4" w:rsidP="001132D4">
            <w:r>
              <w:rPr>
                <w:noProof/>
              </w:rPr>
              <w:drawing>
                <wp:inline distT="0" distB="0" distL="0" distR="0">
                  <wp:extent cx="2095500" cy="2520950"/>
                  <wp:effectExtent l="19050" t="0" r="0" b="0"/>
                  <wp:docPr id="39" name="Picture 39" descr="http://upload.wikimedia.org/wikipedia/commons/thumb/f/f2/George_Washington_Carver.jpg/220px-George_Washington_C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f/f2/George_Washington_Carver.jpg/220px-George_Washington_Carver.jpg"/>
                          <pic:cNvPicPr>
                            <a:picLocks noChangeAspect="1" noChangeArrowheads="1"/>
                          </pic:cNvPicPr>
                        </pic:nvPicPr>
                        <pic:blipFill>
                          <a:blip r:embed="rId10" cstate="print"/>
                          <a:srcRect/>
                          <a:stretch>
                            <a:fillRect/>
                          </a:stretch>
                        </pic:blipFill>
                        <pic:spPr bwMode="auto">
                          <a:xfrm>
                            <a:off x="0" y="0"/>
                            <a:ext cx="2095500" cy="2520950"/>
                          </a:xfrm>
                          <a:prstGeom prst="rect">
                            <a:avLst/>
                          </a:prstGeom>
                          <a:noFill/>
                          <a:ln w="9525">
                            <a:noFill/>
                            <a:miter lim="800000"/>
                            <a:headEnd/>
                            <a:tailEnd/>
                          </a:ln>
                        </pic:spPr>
                      </pic:pic>
                    </a:graphicData>
                  </a:graphic>
                </wp:inline>
              </w:drawing>
            </w:r>
          </w:p>
        </w:tc>
      </w:tr>
      <w:tr w:rsidR="001132D4" w:rsidRPr="001132D4" w:rsidTr="001132D4">
        <w:trPr>
          <w:tblCellSpacing w:w="0" w:type="dxa"/>
          <w:jc w:val="center"/>
        </w:trPr>
        <w:tc>
          <w:tcPr>
            <w:tcW w:w="0" w:type="auto"/>
            <w:vAlign w:val="center"/>
            <w:hideMark/>
          </w:tcPr>
          <w:p w:rsidR="001132D4" w:rsidRPr="001132D4" w:rsidRDefault="001132D4" w:rsidP="001132D4"/>
        </w:tc>
      </w:tr>
    </w:tbl>
    <w:p w:rsidR="00DC1C46" w:rsidRDefault="001132D4" w:rsidP="001132D4">
      <w:r w:rsidRPr="001132D4">
        <w:t xml:space="preserve">E.C. has never forgotten the kind, older African-American gentleman who died in 1943. Who was the man who befriended these two children? He was the distinguished Alabamian, a former slave who did his scientific work at Tuskegee Institute - none other than the legendary </w:t>
      </w:r>
      <w:r w:rsidRPr="001132D4">
        <w:rPr>
          <w:b/>
        </w:rPr>
        <w:t>George Washington Carver</w:t>
      </w:r>
      <w:r w:rsidRPr="001132D4">
        <w:t>, who revolutionized agriculture in the South! The above photo of Dr. Carver was taken in 1906.</w:t>
      </w:r>
      <w:r w:rsidRPr="001132D4">
        <w:br/>
      </w:r>
      <w:r w:rsidRPr="001132D4">
        <w:br/>
        <w:t>More in the next post on the Hollimans and Associated families of Alabama....and paths that crossed....</w:t>
      </w:r>
      <w:r w:rsidRPr="001132D4">
        <w:br/>
      </w:r>
      <w:r w:rsidRPr="001132D4">
        <w:br/>
      </w:r>
      <w:r w:rsidRPr="001132D4">
        <w:br/>
      </w:r>
    </w:p>
    <w:sectPr w:rsidR="00DC1C46" w:rsidSect="00DC1C4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D4" w:rsidRDefault="001132D4" w:rsidP="001132D4">
      <w:pPr>
        <w:spacing w:after="0" w:line="240" w:lineRule="auto"/>
      </w:pPr>
      <w:r>
        <w:separator/>
      </w:r>
    </w:p>
  </w:endnote>
  <w:endnote w:type="continuationSeparator" w:id="0">
    <w:p w:rsidR="001132D4" w:rsidRDefault="001132D4" w:rsidP="0011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D4" w:rsidRDefault="001132D4" w:rsidP="001132D4">
      <w:pPr>
        <w:spacing w:after="0" w:line="240" w:lineRule="auto"/>
      </w:pPr>
      <w:r>
        <w:separator/>
      </w:r>
    </w:p>
  </w:footnote>
  <w:footnote w:type="continuationSeparator" w:id="0">
    <w:p w:rsidR="001132D4" w:rsidRDefault="001132D4" w:rsidP="00113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77041"/>
      <w:docPartObj>
        <w:docPartGallery w:val="Page Numbers (Top of Page)"/>
        <w:docPartUnique/>
      </w:docPartObj>
    </w:sdtPr>
    <w:sdtContent>
      <w:p w:rsidR="001132D4" w:rsidRDefault="001132D4">
        <w:pPr>
          <w:pStyle w:val="Header"/>
          <w:jc w:val="right"/>
        </w:pPr>
        <w:fldSimple w:instr=" PAGE   \* MERGEFORMAT ">
          <w:r w:rsidR="00651216">
            <w:rPr>
              <w:noProof/>
            </w:rPr>
            <w:t>1</w:t>
          </w:r>
        </w:fldSimple>
      </w:p>
    </w:sdtContent>
  </w:sdt>
  <w:p w:rsidR="001132D4" w:rsidRDefault="001132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132D4"/>
    <w:rsid w:val="0000524F"/>
    <w:rsid w:val="00010DD7"/>
    <w:rsid w:val="0001358B"/>
    <w:rsid w:val="00025825"/>
    <w:rsid w:val="00027F42"/>
    <w:rsid w:val="000309E7"/>
    <w:rsid w:val="00030B0C"/>
    <w:rsid w:val="00032FA6"/>
    <w:rsid w:val="00035A61"/>
    <w:rsid w:val="00037C3F"/>
    <w:rsid w:val="00045F9D"/>
    <w:rsid w:val="00050CF0"/>
    <w:rsid w:val="00052984"/>
    <w:rsid w:val="0005363D"/>
    <w:rsid w:val="000544BA"/>
    <w:rsid w:val="000552D8"/>
    <w:rsid w:val="00055C37"/>
    <w:rsid w:val="00057468"/>
    <w:rsid w:val="00057955"/>
    <w:rsid w:val="00064BA2"/>
    <w:rsid w:val="00066DBF"/>
    <w:rsid w:val="00067B89"/>
    <w:rsid w:val="00070C2C"/>
    <w:rsid w:val="00070DB2"/>
    <w:rsid w:val="0007449B"/>
    <w:rsid w:val="000747A9"/>
    <w:rsid w:val="000766EA"/>
    <w:rsid w:val="00077695"/>
    <w:rsid w:val="00077FB7"/>
    <w:rsid w:val="000801FB"/>
    <w:rsid w:val="000810D7"/>
    <w:rsid w:val="00081992"/>
    <w:rsid w:val="00082FE7"/>
    <w:rsid w:val="0008749B"/>
    <w:rsid w:val="00090047"/>
    <w:rsid w:val="0009061A"/>
    <w:rsid w:val="00092809"/>
    <w:rsid w:val="000935DC"/>
    <w:rsid w:val="00095329"/>
    <w:rsid w:val="000960A0"/>
    <w:rsid w:val="000A0424"/>
    <w:rsid w:val="000A1332"/>
    <w:rsid w:val="000A1E02"/>
    <w:rsid w:val="000A3DA3"/>
    <w:rsid w:val="000A4E5A"/>
    <w:rsid w:val="000A6065"/>
    <w:rsid w:val="000B0611"/>
    <w:rsid w:val="000B0B43"/>
    <w:rsid w:val="000B5E84"/>
    <w:rsid w:val="000B5EAB"/>
    <w:rsid w:val="000C2BC7"/>
    <w:rsid w:val="000C3063"/>
    <w:rsid w:val="000C49B1"/>
    <w:rsid w:val="000C5204"/>
    <w:rsid w:val="000D1DB2"/>
    <w:rsid w:val="000E0E8D"/>
    <w:rsid w:val="000E1EA3"/>
    <w:rsid w:val="000E305C"/>
    <w:rsid w:val="000E3864"/>
    <w:rsid w:val="000E66C8"/>
    <w:rsid w:val="000F3234"/>
    <w:rsid w:val="00100034"/>
    <w:rsid w:val="00102012"/>
    <w:rsid w:val="00102A9F"/>
    <w:rsid w:val="00106FB0"/>
    <w:rsid w:val="0011240E"/>
    <w:rsid w:val="0011242E"/>
    <w:rsid w:val="001130F3"/>
    <w:rsid w:val="001132D4"/>
    <w:rsid w:val="0012175F"/>
    <w:rsid w:val="001223B0"/>
    <w:rsid w:val="001237BC"/>
    <w:rsid w:val="00126500"/>
    <w:rsid w:val="00126D1C"/>
    <w:rsid w:val="00130E26"/>
    <w:rsid w:val="0013444D"/>
    <w:rsid w:val="00134A9A"/>
    <w:rsid w:val="0014165F"/>
    <w:rsid w:val="00141F7B"/>
    <w:rsid w:val="0014293D"/>
    <w:rsid w:val="001451F3"/>
    <w:rsid w:val="00153C5C"/>
    <w:rsid w:val="00154F3C"/>
    <w:rsid w:val="00156222"/>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0AB6"/>
    <w:rsid w:val="001C3AD1"/>
    <w:rsid w:val="001D001E"/>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112AB"/>
    <w:rsid w:val="00212528"/>
    <w:rsid w:val="0021549C"/>
    <w:rsid w:val="002222AB"/>
    <w:rsid w:val="00223C68"/>
    <w:rsid w:val="002241E7"/>
    <w:rsid w:val="00224227"/>
    <w:rsid w:val="00226BE9"/>
    <w:rsid w:val="002278E5"/>
    <w:rsid w:val="00231675"/>
    <w:rsid w:val="00231E04"/>
    <w:rsid w:val="0023448F"/>
    <w:rsid w:val="00234730"/>
    <w:rsid w:val="00234A77"/>
    <w:rsid w:val="002351F5"/>
    <w:rsid w:val="002356C1"/>
    <w:rsid w:val="00235ED1"/>
    <w:rsid w:val="0024174D"/>
    <w:rsid w:val="0024520B"/>
    <w:rsid w:val="00246947"/>
    <w:rsid w:val="00250073"/>
    <w:rsid w:val="00257801"/>
    <w:rsid w:val="00272B2F"/>
    <w:rsid w:val="00275489"/>
    <w:rsid w:val="0027671C"/>
    <w:rsid w:val="002805F8"/>
    <w:rsid w:val="00284CAA"/>
    <w:rsid w:val="00286C95"/>
    <w:rsid w:val="00290730"/>
    <w:rsid w:val="00290C32"/>
    <w:rsid w:val="002932DB"/>
    <w:rsid w:val="00296E55"/>
    <w:rsid w:val="002A0A94"/>
    <w:rsid w:val="002A339C"/>
    <w:rsid w:val="002A7971"/>
    <w:rsid w:val="002B5276"/>
    <w:rsid w:val="002B5B96"/>
    <w:rsid w:val="002B5DE8"/>
    <w:rsid w:val="002B6753"/>
    <w:rsid w:val="002C0867"/>
    <w:rsid w:val="002C2F58"/>
    <w:rsid w:val="002C3329"/>
    <w:rsid w:val="002C3B3F"/>
    <w:rsid w:val="002C4090"/>
    <w:rsid w:val="002C5151"/>
    <w:rsid w:val="002D0BAB"/>
    <w:rsid w:val="002D0F45"/>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1CB1"/>
    <w:rsid w:val="00323D69"/>
    <w:rsid w:val="00324163"/>
    <w:rsid w:val="00333558"/>
    <w:rsid w:val="003369D5"/>
    <w:rsid w:val="00340B7A"/>
    <w:rsid w:val="003459A7"/>
    <w:rsid w:val="00346B37"/>
    <w:rsid w:val="00350D64"/>
    <w:rsid w:val="00351DA7"/>
    <w:rsid w:val="00353F83"/>
    <w:rsid w:val="00355ACA"/>
    <w:rsid w:val="00357E7C"/>
    <w:rsid w:val="00357E80"/>
    <w:rsid w:val="00360797"/>
    <w:rsid w:val="003664BD"/>
    <w:rsid w:val="003709ED"/>
    <w:rsid w:val="00374E09"/>
    <w:rsid w:val="00377822"/>
    <w:rsid w:val="003800B3"/>
    <w:rsid w:val="00381B8F"/>
    <w:rsid w:val="003821B1"/>
    <w:rsid w:val="00384861"/>
    <w:rsid w:val="003911DC"/>
    <w:rsid w:val="003912C4"/>
    <w:rsid w:val="0039191B"/>
    <w:rsid w:val="00392192"/>
    <w:rsid w:val="00395905"/>
    <w:rsid w:val="00396C2B"/>
    <w:rsid w:val="00397BFC"/>
    <w:rsid w:val="003A2D97"/>
    <w:rsid w:val="003A2F58"/>
    <w:rsid w:val="003A7C09"/>
    <w:rsid w:val="003B2DB8"/>
    <w:rsid w:val="003C0F42"/>
    <w:rsid w:val="003C1BEA"/>
    <w:rsid w:val="003C31D7"/>
    <w:rsid w:val="003C390D"/>
    <w:rsid w:val="003C647F"/>
    <w:rsid w:val="003C6B2F"/>
    <w:rsid w:val="003C7814"/>
    <w:rsid w:val="003D7A8F"/>
    <w:rsid w:val="003E4197"/>
    <w:rsid w:val="003E631B"/>
    <w:rsid w:val="003E7234"/>
    <w:rsid w:val="003F0181"/>
    <w:rsid w:val="003F262F"/>
    <w:rsid w:val="003F3ABD"/>
    <w:rsid w:val="003F420A"/>
    <w:rsid w:val="003F4F6E"/>
    <w:rsid w:val="003F6518"/>
    <w:rsid w:val="003F7C0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6EA6"/>
    <w:rsid w:val="004673C1"/>
    <w:rsid w:val="004712EE"/>
    <w:rsid w:val="00471F7C"/>
    <w:rsid w:val="004775EE"/>
    <w:rsid w:val="00480B7D"/>
    <w:rsid w:val="00485239"/>
    <w:rsid w:val="00485AB5"/>
    <w:rsid w:val="00485FDC"/>
    <w:rsid w:val="00486B37"/>
    <w:rsid w:val="004902DF"/>
    <w:rsid w:val="00494E3F"/>
    <w:rsid w:val="00494E98"/>
    <w:rsid w:val="0049658B"/>
    <w:rsid w:val="004A2627"/>
    <w:rsid w:val="004A29E7"/>
    <w:rsid w:val="004A2C90"/>
    <w:rsid w:val="004A4EDB"/>
    <w:rsid w:val="004B0789"/>
    <w:rsid w:val="004B2A51"/>
    <w:rsid w:val="004B3A5D"/>
    <w:rsid w:val="004B5274"/>
    <w:rsid w:val="004B6798"/>
    <w:rsid w:val="004C128F"/>
    <w:rsid w:val="004C1D9B"/>
    <w:rsid w:val="004C2A88"/>
    <w:rsid w:val="004C6DBA"/>
    <w:rsid w:val="004C70AA"/>
    <w:rsid w:val="004D0C1F"/>
    <w:rsid w:val="004D2E8E"/>
    <w:rsid w:val="004D468C"/>
    <w:rsid w:val="004D58DA"/>
    <w:rsid w:val="004E02A3"/>
    <w:rsid w:val="004E4981"/>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232BD"/>
    <w:rsid w:val="00530C59"/>
    <w:rsid w:val="00531837"/>
    <w:rsid w:val="005322A4"/>
    <w:rsid w:val="00532DF4"/>
    <w:rsid w:val="005342F1"/>
    <w:rsid w:val="00536EC0"/>
    <w:rsid w:val="0053757F"/>
    <w:rsid w:val="00537E9C"/>
    <w:rsid w:val="005410EE"/>
    <w:rsid w:val="00541E0E"/>
    <w:rsid w:val="00544F73"/>
    <w:rsid w:val="00545BE7"/>
    <w:rsid w:val="005511A8"/>
    <w:rsid w:val="005559F7"/>
    <w:rsid w:val="00557260"/>
    <w:rsid w:val="00560699"/>
    <w:rsid w:val="00564DE7"/>
    <w:rsid w:val="00566BBE"/>
    <w:rsid w:val="005705F0"/>
    <w:rsid w:val="00570E59"/>
    <w:rsid w:val="005712E7"/>
    <w:rsid w:val="00573EA4"/>
    <w:rsid w:val="005755A7"/>
    <w:rsid w:val="00576478"/>
    <w:rsid w:val="005845EF"/>
    <w:rsid w:val="0058461E"/>
    <w:rsid w:val="0058522D"/>
    <w:rsid w:val="00591463"/>
    <w:rsid w:val="00591558"/>
    <w:rsid w:val="00591610"/>
    <w:rsid w:val="005922C3"/>
    <w:rsid w:val="00596064"/>
    <w:rsid w:val="005962BE"/>
    <w:rsid w:val="00597250"/>
    <w:rsid w:val="005A12FD"/>
    <w:rsid w:val="005A38A7"/>
    <w:rsid w:val="005B0694"/>
    <w:rsid w:val="005B4102"/>
    <w:rsid w:val="005B6BA1"/>
    <w:rsid w:val="005B6EAE"/>
    <w:rsid w:val="005B7A5E"/>
    <w:rsid w:val="005C3626"/>
    <w:rsid w:val="005C6FE1"/>
    <w:rsid w:val="005D0824"/>
    <w:rsid w:val="005D4D24"/>
    <w:rsid w:val="005D7616"/>
    <w:rsid w:val="005E18BE"/>
    <w:rsid w:val="005E1B5C"/>
    <w:rsid w:val="005E342C"/>
    <w:rsid w:val="005E634A"/>
    <w:rsid w:val="005E6424"/>
    <w:rsid w:val="005E677E"/>
    <w:rsid w:val="00603643"/>
    <w:rsid w:val="006049DB"/>
    <w:rsid w:val="00605F76"/>
    <w:rsid w:val="00607316"/>
    <w:rsid w:val="00614858"/>
    <w:rsid w:val="00615405"/>
    <w:rsid w:val="006278AB"/>
    <w:rsid w:val="00630EF0"/>
    <w:rsid w:val="0063353F"/>
    <w:rsid w:val="006356FD"/>
    <w:rsid w:val="006401EC"/>
    <w:rsid w:val="006448B1"/>
    <w:rsid w:val="0064739F"/>
    <w:rsid w:val="00651216"/>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5856"/>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370"/>
    <w:rsid w:val="007146E8"/>
    <w:rsid w:val="0071578B"/>
    <w:rsid w:val="00720332"/>
    <w:rsid w:val="007203DD"/>
    <w:rsid w:val="0072201D"/>
    <w:rsid w:val="00724EC8"/>
    <w:rsid w:val="007313BA"/>
    <w:rsid w:val="00731745"/>
    <w:rsid w:val="00731D11"/>
    <w:rsid w:val="00732085"/>
    <w:rsid w:val="00734DBC"/>
    <w:rsid w:val="00736971"/>
    <w:rsid w:val="007400C8"/>
    <w:rsid w:val="00741656"/>
    <w:rsid w:val="00753122"/>
    <w:rsid w:val="00753659"/>
    <w:rsid w:val="00753E0C"/>
    <w:rsid w:val="007601A7"/>
    <w:rsid w:val="00760309"/>
    <w:rsid w:val="00761FFB"/>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92C32"/>
    <w:rsid w:val="00795F21"/>
    <w:rsid w:val="007A5569"/>
    <w:rsid w:val="007A58D4"/>
    <w:rsid w:val="007A71C4"/>
    <w:rsid w:val="007A7E2A"/>
    <w:rsid w:val="007B556B"/>
    <w:rsid w:val="007B7ABD"/>
    <w:rsid w:val="007C375B"/>
    <w:rsid w:val="007C3B9C"/>
    <w:rsid w:val="007D067A"/>
    <w:rsid w:val="007D35A8"/>
    <w:rsid w:val="007D4470"/>
    <w:rsid w:val="007E2CE5"/>
    <w:rsid w:val="007E3304"/>
    <w:rsid w:val="007E4B00"/>
    <w:rsid w:val="007E6A96"/>
    <w:rsid w:val="007F1B49"/>
    <w:rsid w:val="007F2C2E"/>
    <w:rsid w:val="007F6C08"/>
    <w:rsid w:val="008057CE"/>
    <w:rsid w:val="00810F8B"/>
    <w:rsid w:val="00811225"/>
    <w:rsid w:val="0081357A"/>
    <w:rsid w:val="008143E4"/>
    <w:rsid w:val="008166C0"/>
    <w:rsid w:val="00823F77"/>
    <w:rsid w:val="0082490E"/>
    <w:rsid w:val="0082554E"/>
    <w:rsid w:val="00827CAE"/>
    <w:rsid w:val="00833146"/>
    <w:rsid w:val="00833987"/>
    <w:rsid w:val="00833D21"/>
    <w:rsid w:val="0083441D"/>
    <w:rsid w:val="00840D1A"/>
    <w:rsid w:val="00841CA2"/>
    <w:rsid w:val="00850E72"/>
    <w:rsid w:val="00852F93"/>
    <w:rsid w:val="008539DE"/>
    <w:rsid w:val="008558C2"/>
    <w:rsid w:val="008620FF"/>
    <w:rsid w:val="008657D7"/>
    <w:rsid w:val="00866A20"/>
    <w:rsid w:val="008706D6"/>
    <w:rsid w:val="00872CB7"/>
    <w:rsid w:val="00873912"/>
    <w:rsid w:val="00874737"/>
    <w:rsid w:val="0088145B"/>
    <w:rsid w:val="00881775"/>
    <w:rsid w:val="00885F04"/>
    <w:rsid w:val="00886445"/>
    <w:rsid w:val="0088660E"/>
    <w:rsid w:val="00886E8E"/>
    <w:rsid w:val="00887B71"/>
    <w:rsid w:val="00887FCB"/>
    <w:rsid w:val="00891177"/>
    <w:rsid w:val="00892B2E"/>
    <w:rsid w:val="008931D0"/>
    <w:rsid w:val="00894B29"/>
    <w:rsid w:val="00897B28"/>
    <w:rsid w:val="008A0CC7"/>
    <w:rsid w:val="008A2E04"/>
    <w:rsid w:val="008B089E"/>
    <w:rsid w:val="008B18B1"/>
    <w:rsid w:val="008B2B32"/>
    <w:rsid w:val="008B2C8B"/>
    <w:rsid w:val="008B3381"/>
    <w:rsid w:val="008B3B43"/>
    <w:rsid w:val="008B7FE7"/>
    <w:rsid w:val="008C2EE3"/>
    <w:rsid w:val="008C4BEF"/>
    <w:rsid w:val="008C72CE"/>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578E"/>
    <w:rsid w:val="00906967"/>
    <w:rsid w:val="00912FA0"/>
    <w:rsid w:val="00913914"/>
    <w:rsid w:val="009143F3"/>
    <w:rsid w:val="009158E1"/>
    <w:rsid w:val="00917779"/>
    <w:rsid w:val="00921BF8"/>
    <w:rsid w:val="0092431C"/>
    <w:rsid w:val="009261EB"/>
    <w:rsid w:val="00931A65"/>
    <w:rsid w:val="00932821"/>
    <w:rsid w:val="00933E5E"/>
    <w:rsid w:val="00933E7C"/>
    <w:rsid w:val="00937126"/>
    <w:rsid w:val="0094144E"/>
    <w:rsid w:val="009550E9"/>
    <w:rsid w:val="009569DF"/>
    <w:rsid w:val="009619A6"/>
    <w:rsid w:val="0096272C"/>
    <w:rsid w:val="00966D50"/>
    <w:rsid w:val="00971A94"/>
    <w:rsid w:val="009810B0"/>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61"/>
    <w:rsid w:val="009C4D9A"/>
    <w:rsid w:val="009C7EC0"/>
    <w:rsid w:val="009D3A58"/>
    <w:rsid w:val="009D785F"/>
    <w:rsid w:val="009E14DC"/>
    <w:rsid w:val="009E33B0"/>
    <w:rsid w:val="009F24EF"/>
    <w:rsid w:val="00A0107D"/>
    <w:rsid w:val="00A02545"/>
    <w:rsid w:val="00A06E93"/>
    <w:rsid w:val="00A11CFB"/>
    <w:rsid w:val="00A141F9"/>
    <w:rsid w:val="00A143EA"/>
    <w:rsid w:val="00A15F6E"/>
    <w:rsid w:val="00A224E9"/>
    <w:rsid w:val="00A240D6"/>
    <w:rsid w:val="00A24D45"/>
    <w:rsid w:val="00A25AC5"/>
    <w:rsid w:val="00A30FF8"/>
    <w:rsid w:val="00A34290"/>
    <w:rsid w:val="00A35DAF"/>
    <w:rsid w:val="00A36497"/>
    <w:rsid w:val="00A41A6D"/>
    <w:rsid w:val="00A44C79"/>
    <w:rsid w:val="00A46911"/>
    <w:rsid w:val="00A51A4B"/>
    <w:rsid w:val="00A600D1"/>
    <w:rsid w:val="00A645DC"/>
    <w:rsid w:val="00A64BD6"/>
    <w:rsid w:val="00A66A26"/>
    <w:rsid w:val="00A66B2C"/>
    <w:rsid w:val="00A70CAB"/>
    <w:rsid w:val="00A773FA"/>
    <w:rsid w:val="00A803D5"/>
    <w:rsid w:val="00A80D63"/>
    <w:rsid w:val="00A819AE"/>
    <w:rsid w:val="00A84724"/>
    <w:rsid w:val="00A90395"/>
    <w:rsid w:val="00A95DBE"/>
    <w:rsid w:val="00AA0B59"/>
    <w:rsid w:val="00AA2EB8"/>
    <w:rsid w:val="00AA6C6C"/>
    <w:rsid w:val="00AA7753"/>
    <w:rsid w:val="00AB2C1C"/>
    <w:rsid w:val="00AB53A1"/>
    <w:rsid w:val="00AC1A65"/>
    <w:rsid w:val="00AC499F"/>
    <w:rsid w:val="00AC7A5F"/>
    <w:rsid w:val="00AD41AD"/>
    <w:rsid w:val="00AD515B"/>
    <w:rsid w:val="00AE0580"/>
    <w:rsid w:val="00AE321D"/>
    <w:rsid w:val="00AE36A1"/>
    <w:rsid w:val="00AE450B"/>
    <w:rsid w:val="00AE46D4"/>
    <w:rsid w:val="00AE6EA3"/>
    <w:rsid w:val="00AF040E"/>
    <w:rsid w:val="00AF15C2"/>
    <w:rsid w:val="00AF2BAE"/>
    <w:rsid w:val="00AF3882"/>
    <w:rsid w:val="00AF5F84"/>
    <w:rsid w:val="00AF6A22"/>
    <w:rsid w:val="00AF743A"/>
    <w:rsid w:val="00B12F26"/>
    <w:rsid w:val="00B1435F"/>
    <w:rsid w:val="00B1495B"/>
    <w:rsid w:val="00B15B9F"/>
    <w:rsid w:val="00B23A73"/>
    <w:rsid w:val="00B24FC1"/>
    <w:rsid w:val="00B31306"/>
    <w:rsid w:val="00B338E9"/>
    <w:rsid w:val="00B356C6"/>
    <w:rsid w:val="00B36570"/>
    <w:rsid w:val="00B40341"/>
    <w:rsid w:val="00B40938"/>
    <w:rsid w:val="00B409BF"/>
    <w:rsid w:val="00B41696"/>
    <w:rsid w:val="00B44D01"/>
    <w:rsid w:val="00B50149"/>
    <w:rsid w:val="00B513F8"/>
    <w:rsid w:val="00B547E5"/>
    <w:rsid w:val="00B62D0C"/>
    <w:rsid w:val="00B743C6"/>
    <w:rsid w:val="00B76779"/>
    <w:rsid w:val="00B8191B"/>
    <w:rsid w:val="00B82D9B"/>
    <w:rsid w:val="00B95699"/>
    <w:rsid w:val="00BA0A93"/>
    <w:rsid w:val="00BA50DB"/>
    <w:rsid w:val="00BA628F"/>
    <w:rsid w:val="00BB1A7A"/>
    <w:rsid w:val="00BB2819"/>
    <w:rsid w:val="00BB3E5E"/>
    <w:rsid w:val="00BB7148"/>
    <w:rsid w:val="00BB793A"/>
    <w:rsid w:val="00BC097C"/>
    <w:rsid w:val="00BC25CA"/>
    <w:rsid w:val="00BC2DF3"/>
    <w:rsid w:val="00BC55FA"/>
    <w:rsid w:val="00BD26B5"/>
    <w:rsid w:val="00BD3297"/>
    <w:rsid w:val="00BD4729"/>
    <w:rsid w:val="00BD4E0A"/>
    <w:rsid w:val="00BE07C6"/>
    <w:rsid w:val="00BE0BE9"/>
    <w:rsid w:val="00BE1753"/>
    <w:rsid w:val="00BE2ECC"/>
    <w:rsid w:val="00BE3741"/>
    <w:rsid w:val="00BF0C1E"/>
    <w:rsid w:val="00BF0CBF"/>
    <w:rsid w:val="00BF2BBD"/>
    <w:rsid w:val="00BF3682"/>
    <w:rsid w:val="00BF3E68"/>
    <w:rsid w:val="00C01714"/>
    <w:rsid w:val="00C0203B"/>
    <w:rsid w:val="00C04E27"/>
    <w:rsid w:val="00C2031E"/>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03E"/>
    <w:rsid w:val="00C75415"/>
    <w:rsid w:val="00C75509"/>
    <w:rsid w:val="00C76BA5"/>
    <w:rsid w:val="00C82F4F"/>
    <w:rsid w:val="00C8680B"/>
    <w:rsid w:val="00C97466"/>
    <w:rsid w:val="00CA46BD"/>
    <w:rsid w:val="00CA50F5"/>
    <w:rsid w:val="00CA6EF4"/>
    <w:rsid w:val="00CA734B"/>
    <w:rsid w:val="00CB0184"/>
    <w:rsid w:val="00CB20AC"/>
    <w:rsid w:val="00CB433F"/>
    <w:rsid w:val="00CB5EBF"/>
    <w:rsid w:val="00CB65FE"/>
    <w:rsid w:val="00CB6951"/>
    <w:rsid w:val="00CC379A"/>
    <w:rsid w:val="00CC5838"/>
    <w:rsid w:val="00CC5981"/>
    <w:rsid w:val="00CC5E96"/>
    <w:rsid w:val="00CC7C60"/>
    <w:rsid w:val="00CD58D4"/>
    <w:rsid w:val="00CE0D25"/>
    <w:rsid w:val="00CE0DC7"/>
    <w:rsid w:val="00CE1C6C"/>
    <w:rsid w:val="00CE6E5D"/>
    <w:rsid w:val="00CF3A1F"/>
    <w:rsid w:val="00CF5120"/>
    <w:rsid w:val="00CF5361"/>
    <w:rsid w:val="00D0254B"/>
    <w:rsid w:val="00D03961"/>
    <w:rsid w:val="00D0651A"/>
    <w:rsid w:val="00D110E4"/>
    <w:rsid w:val="00D110F3"/>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0053"/>
    <w:rsid w:val="00D71637"/>
    <w:rsid w:val="00D7271F"/>
    <w:rsid w:val="00D74242"/>
    <w:rsid w:val="00D7519A"/>
    <w:rsid w:val="00D7765E"/>
    <w:rsid w:val="00D852C6"/>
    <w:rsid w:val="00D87006"/>
    <w:rsid w:val="00D870D0"/>
    <w:rsid w:val="00D92794"/>
    <w:rsid w:val="00D92DB4"/>
    <w:rsid w:val="00D94C20"/>
    <w:rsid w:val="00DA23F8"/>
    <w:rsid w:val="00DA3F8D"/>
    <w:rsid w:val="00DA40D1"/>
    <w:rsid w:val="00DA64EA"/>
    <w:rsid w:val="00DA680E"/>
    <w:rsid w:val="00DB3B87"/>
    <w:rsid w:val="00DB75FB"/>
    <w:rsid w:val="00DC1C46"/>
    <w:rsid w:val="00DC2876"/>
    <w:rsid w:val="00DC35FF"/>
    <w:rsid w:val="00DC3E73"/>
    <w:rsid w:val="00DC4968"/>
    <w:rsid w:val="00DC66FB"/>
    <w:rsid w:val="00DC7B42"/>
    <w:rsid w:val="00DD079B"/>
    <w:rsid w:val="00DD17CC"/>
    <w:rsid w:val="00DE1710"/>
    <w:rsid w:val="00DE4DE9"/>
    <w:rsid w:val="00DE5723"/>
    <w:rsid w:val="00DF2A4F"/>
    <w:rsid w:val="00DF3E87"/>
    <w:rsid w:val="00DF63A7"/>
    <w:rsid w:val="00E00FA0"/>
    <w:rsid w:val="00E05175"/>
    <w:rsid w:val="00E1229A"/>
    <w:rsid w:val="00E14F8B"/>
    <w:rsid w:val="00E15664"/>
    <w:rsid w:val="00E157DC"/>
    <w:rsid w:val="00E15DDC"/>
    <w:rsid w:val="00E164D6"/>
    <w:rsid w:val="00E222E9"/>
    <w:rsid w:val="00E32DDA"/>
    <w:rsid w:val="00E32F1D"/>
    <w:rsid w:val="00E356DE"/>
    <w:rsid w:val="00E3600E"/>
    <w:rsid w:val="00E42E8E"/>
    <w:rsid w:val="00E43159"/>
    <w:rsid w:val="00E43C83"/>
    <w:rsid w:val="00E448D9"/>
    <w:rsid w:val="00E4542F"/>
    <w:rsid w:val="00E47644"/>
    <w:rsid w:val="00E55DAE"/>
    <w:rsid w:val="00E60A33"/>
    <w:rsid w:val="00E614D8"/>
    <w:rsid w:val="00E618EA"/>
    <w:rsid w:val="00E6295F"/>
    <w:rsid w:val="00E65290"/>
    <w:rsid w:val="00E71BD6"/>
    <w:rsid w:val="00E74586"/>
    <w:rsid w:val="00E77416"/>
    <w:rsid w:val="00E832F1"/>
    <w:rsid w:val="00E84ACD"/>
    <w:rsid w:val="00E8552B"/>
    <w:rsid w:val="00E9087E"/>
    <w:rsid w:val="00EA0247"/>
    <w:rsid w:val="00EA1D5B"/>
    <w:rsid w:val="00EA7BC2"/>
    <w:rsid w:val="00EB1913"/>
    <w:rsid w:val="00EB2618"/>
    <w:rsid w:val="00EB3E9D"/>
    <w:rsid w:val="00EB4C02"/>
    <w:rsid w:val="00EB5570"/>
    <w:rsid w:val="00EC5A00"/>
    <w:rsid w:val="00EC60BE"/>
    <w:rsid w:val="00ED6E1B"/>
    <w:rsid w:val="00EE2A45"/>
    <w:rsid w:val="00EE5341"/>
    <w:rsid w:val="00EE5B37"/>
    <w:rsid w:val="00EE640D"/>
    <w:rsid w:val="00EF0DF6"/>
    <w:rsid w:val="00EF121C"/>
    <w:rsid w:val="00EF5396"/>
    <w:rsid w:val="00F01C27"/>
    <w:rsid w:val="00F0406D"/>
    <w:rsid w:val="00F05372"/>
    <w:rsid w:val="00F06686"/>
    <w:rsid w:val="00F10D29"/>
    <w:rsid w:val="00F10F7A"/>
    <w:rsid w:val="00F1392E"/>
    <w:rsid w:val="00F13BEE"/>
    <w:rsid w:val="00F15A42"/>
    <w:rsid w:val="00F161D9"/>
    <w:rsid w:val="00F17E97"/>
    <w:rsid w:val="00F20A65"/>
    <w:rsid w:val="00F23B11"/>
    <w:rsid w:val="00F24B1F"/>
    <w:rsid w:val="00F24D89"/>
    <w:rsid w:val="00F32362"/>
    <w:rsid w:val="00F331E9"/>
    <w:rsid w:val="00F407CD"/>
    <w:rsid w:val="00F4667A"/>
    <w:rsid w:val="00F47A01"/>
    <w:rsid w:val="00F510EE"/>
    <w:rsid w:val="00F5326C"/>
    <w:rsid w:val="00F54670"/>
    <w:rsid w:val="00F56109"/>
    <w:rsid w:val="00F570F0"/>
    <w:rsid w:val="00F60D0C"/>
    <w:rsid w:val="00F6161C"/>
    <w:rsid w:val="00F61923"/>
    <w:rsid w:val="00F62361"/>
    <w:rsid w:val="00F62F4C"/>
    <w:rsid w:val="00F6308A"/>
    <w:rsid w:val="00F716EA"/>
    <w:rsid w:val="00F72416"/>
    <w:rsid w:val="00F81056"/>
    <w:rsid w:val="00F854DA"/>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D4"/>
    <w:rPr>
      <w:rFonts w:ascii="Tahoma" w:hAnsi="Tahoma" w:cs="Tahoma"/>
      <w:sz w:val="16"/>
      <w:szCs w:val="16"/>
    </w:rPr>
  </w:style>
  <w:style w:type="paragraph" w:styleId="Header">
    <w:name w:val="header"/>
    <w:basedOn w:val="Normal"/>
    <w:link w:val="HeaderChar"/>
    <w:uiPriority w:val="99"/>
    <w:unhideWhenUsed/>
    <w:rsid w:val="00113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D4"/>
  </w:style>
  <w:style w:type="paragraph" w:styleId="Footer">
    <w:name w:val="footer"/>
    <w:basedOn w:val="Normal"/>
    <w:link w:val="FooterChar"/>
    <w:uiPriority w:val="99"/>
    <w:semiHidden/>
    <w:unhideWhenUsed/>
    <w:rsid w:val="001132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2D4"/>
  </w:style>
</w:styles>
</file>

<file path=word/webSettings.xml><?xml version="1.0" encoding="utf-8"?>
<w:webSettings xmlns:r="http://schemas.openxmlformats.org/officeDocument/2006/relationships" xmlns:w="http://schemas.openxmlformats.org/wordprocessingml/2006/main">
  <w:divs>
    <w:div w:id="17246619">
      <w:marLeft w:val="0"/>
      <w:marRight w:val="0"/>
      <w:marTop w:val="0"/>
      <w:marBottom w:val="0"/>
      <w:divBdr>
        <w:top w:val="none" w:sz="0" w:space="0" w:color="auto"/>
        <w:left w:val="none" w:sz="0" w:space="0" w:color="auto"/>
        <w:bottom w:val="none" w:sz="0" w:space="0" w:color="auto"/>
        <w:right w:val="none" w:sz="0" w:space="0" w:color="auto"/>
      </w:divBdr>
      <w:divsChild>
        <w:div w:id="30034538">
          <w:marLeft w:val="0"/>
          <w:marRight w:val="0"/>
          <w:marTop w:val="100"/>
          <w:marBottom w:val="100"/>
          <w:divBdr>
            <w:top w:val="none" w:sz="0" w:space="0" w:color="auto"/>
            <w:left w:val="none" w:sz="0" w:space="0" w:color="auto"/>
            <w:bottom w:val="none" w:sz="0" w:space="0" w:color="auto"/>
            <w:right w:val="none" w:sz="0" w:space="0" w:color="auto"/>
          </w:divBdr>
          <w:divsChild>
            <w:div w:id="1546332013">
              <w:marLeft w:val="0"/>
              <w:marRight w:val="0"/>
              <w:marTop w:val="0"/>
              <w:marBottom w:val="0"/>
              <w:divBdr>
                <w:top w:val="single" w:sz="4" w:space="0" w:color="000000"/>
                <w:left w:val="single" w:sz="4" w:space="0" w:color="000000"/>
                <w:bottom w:val="single" w:sz="4" w:space="0" w:color="000000"/>
                <w:right w:val="single" w:sz="4" w:space="0" w:color="000000"/>
              </w:divBdr>
              <w:divsChild>
                <w:div w:id="344407794">
                  <w:marLeft w:val="0"/>
                  <w:marRight w:val="0"/>
                  <w:marTop w:val="0"/>
                  <w:marBottom w:val="0"/>
                  <w:divBdr>
                    <w:top w:val="none" w:sz="0" w:space="0" w:color="auto"/>
                    <w:left w:val="none" w:sz="0" w:space="0" w:color="auto"/>
                    <w:bottom w:val="none" w:sz="0" w:space="0" w:color="auto"/>
                    <w:right w:val="none" w:sz="0" w:space="0" w:color="auto"/>
                  </w:divBdr>
                  <w:divsChild>
                    <w:div w:id="11582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0433">
          <w:marLeft w:val="0"/>
          <w:marRight w:val="0"/>
          <w:marTop w:val="0"/>
          <w:marBottom w:val="0"/>
          <w:divBdr>
            <w:top w:val="none" w:sz="0" w:space="0" w:color="auto"/>
            <w:left w:val="none" w:sz="0" w:space="0" w:color="auto"/>
            <w:bottom w:val="none" w:sz="0" w:space="0" w:color="auto"/>
            <w:right w:val="none" w:sz="0" w:space="0" w:color="auto"/>
          </w:divBdr>
          <w:divsChild>
            <w:div w:id="915087830">
              <w:marLeft w:val="0"/>
              <w:marRight w:val="0"/>
              <w:marTop w:val="0"/>
              <w:marBottom w:val="0"/>
              <w:divBdr>
                <w:top w:val="none" w:sz="0" w:space="0" w:color="auto"/>
                <w:left w:val="none" w:sz="0" w:space="0" w:color="auto"/>
                <w:bottom w:val="none" w:sz="0" w:space="0" w:color="auto"/>
                <w:right w:val="none" w:sz="0" w:space="0" w:color="auto"/>
              </w:divBdr>
              <w:divsChild>
                <w:div w:id="83888894">
                  <w:marLeft w:val="0"/>
                  <w:marRight w:val="0"/>
                  <w:marTop w:val="0"/>
                  <w:marBottom w:val="0"/>
                  <w:divBdr>
                    <w:top w:val="none" w:sz="0" w:space="0" w:color="auto"/>
                    <w:left w:val="none" w:sz="0" w:space="0" w:color="auto"/>
                    <w:bottom w:val="none" w:sz="0" w:space="0" w:color="auto"/>
                    <w:right w:val="none" w:sz="0" w:space="0" w:color="auto"/>
                  </w:divBdr>
                  <w:divsChild>
                    <w:div w:id="1471703911">
                      <w:marLeft w:val="0"/>
                      <w:marRight w:val="0"/>
                      <w:marTop w:val="0"/>
                      <w:marBottom w:val="0"/>
                      <w:divBdr>
                        <w:top w:val="none" w:sz="0" w:space="0" w:color="auto"/>
                        <w:left w:val="none" w:sz="0" w:space="0" w:color="auto"/>
                        <w:bottom w:val="none" w:sz="0" w:space="0" w:color="auto"/>
                        <w:right w:val="none" w:sz="0" w:space="0" w:color="auto"/>
                      </w:divBdr>
                      <w:divsChild>
                        <w:div w:id="654916748">
                          <w:marLeft w:val="0"/>
                          <w:marRight w:val="0"/>
                          <w:marTop w:val="0"/>
                          <w:marBottom w:val="0"/>
                          <w:divBdr>
                            <w:top w:val="none" w:sz="0" w:space="0" w:color="auto"/>
                            <w:left w:val="none" w:sz="0" w:space="0" w:color="auto"/>
                            <w:bottom w:val="none" w:sz="0" w:space="0" w:color="auto"/>
                            <w:right w:val="none" w:sz="0" w:space="0" w:color="auto"/>
                          </w:divBdr>
                          <w:divsChild>
                            <w:div w:id="1437676839">
                              <w:marLeft w:val="240"/>
                              <w:marRight w:val="0"/>
                              <w:marTop w:val="0"/>
                              <w:marBottom w:val="240"/>
                              <w:divBdr>
                                <w:top w:val="none" w:sz="0" w:space="0" w:color="auto"/>
                                <w:left w:val="none" w:sz="0" w:space="0" w:color="auto"/>
                                <w:bottom w:val="none" w:sz="0" w:space="0" w:color="auto"/>
                                <w:right w:val="none" w:sz="0" w:space="0" w:color="auto"/>
                              </w:divBdr>
                            </w:div>
                          </w:divsChild>
                        </w:div>
                        <w:div w:id="643125763">
                          <w:marLeft w:val="0"/>
                          <w:marRight w:val="0"/>
                          <w:marTop w:val="0"/>
                          <w:marBottom w:val="0"/>
                          <w:divBdr>
                            <w:top w:val="none" w:sz="0" w:space="0" w:color="auto"/>
                            <w:left w:val="none" w:sz="0" w:space="0" w:color="auto"/>
                            <w:bottom w:val="none" w:sz="0" w:space="0" w:color="auto"/>
                            <w:right w:val="none" w:sz="0" w:space="0" w:color="auto"/>
                          </w:divBdr>
                          <w:divsChild>
                            <w:div w:id="1502426718">
                              <w:marLeft w:val="0"/>
                              <w:marRight w:val="0"/>
                              <w:marTop w:val="0"/>
                              <w:marBottom w:val="0"/>
                              <w:divBdr>
                                <w:top w:val="none" w:sz="0" w:space="0" w:color="auto"/>
                                <w:left w:val="none" w:sz="0" w:space="0" w:color="auto"/>
                                <w:bottom w:val="none" w:sz="0" w:space="0" w:color="auto"/>
                                <w:right w:val="none" w:sz="0" w:space="0" w:color="auto"/>
                              </w:divBdr>
                            </w:div>
                            <w:div w:id="10545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4154">
      <w:marLeft w:val="0"/>
      <w:marRight w:val="0"/>
      <w:marTop w:val="0"/>
      <w:marBottom w:val="0"/>
      <w:divBdr>
        <w:top w:val="none" w:sz="0" w:space="0" w:color="auto"/>
        <w:left w:val="none" w:sz="0" w:space="0" w:color="auto"/>
        <w:bottom w:val="none" w:sz="0" w:space="0" w:color="auto"/>
        <w:right w:val="none" w:sz="0" w:space="0" w:color="auto"/>
      </w:divBdr>
      <w:divsChild>
        <w:div w:id="2057200884">
          <w:marLeft w:val="0"/>
          <w:marRight w:val="0"/>
          <w:marTop w:val="0"/>
          <w:marBottom w:val="0"/>
          <w:divBdr>
            <w:top w:val="none" w:sz="0" w:space="0" w:color="auto"/>
            <w:left w:val="none" w:sz="0" w:space="0" w:color="auto"/>
            <w:bottom w:val="none" w:sz="0" w:space="0" w:color="auto"/>
            <w:right w:val="none" w:sz="0" w:space="0" w:color="auto"/>
          </w:divBdr>
        </w:div>
      </w:divsChild>
    </w:div>
    <w:div w:id="604652600">
      <w:marLeft w:val="0"/>
      <w:marRight w:val="0"/>
      <w:marTop w:val="240"/>
      <w:marBottom w:val="240"/>
      <w:divBdr>
        <w:top w:val="none" w:sz="0" w:space="0" w:color="auto"/>
        <w:left w:val="none" w:sz="0" w:space="0" w:color="auto"/>
        <w:bottom w:val="none" w:sz="0" w:space="0" w:color="auto"/>
        <w:right w:val="none" w:sz="0" w:space="0" w:color="auto"/>
      </w:divBdr>
    </w:div>
    <w:div w:id="954561332">
      <w:marLeft w:val="0"/>
      <w:marRight w:val="0"/>
      <w:marTop w:val="0"/>
      <w:marBottom w:val="0"/>
      <w:divBdr>
        <w:top w:val="none" w:sz="0" w:space="0" w:color="auto"/>
        <w:left w:val="none" w:sz="0" w:space="0" w:color="auto"/>
        <w:bottom w:val="none" w:sz="0" w:space="0" w:color="auto"/>
        <w:right w:val="none" w:sz="0" w:space="0" w:color="auto"/>
      </w:divBdr>
      <w:divsChild>
        <w:div w:id="208999847">
          <w:marLeft w:val="0"/>
          <w:marRight w:val="0"/>
          <w:marTop w:val="0"/>
          <w:marBottom w:val="0"/>
          <w:divBdr>
            <w:top w:val="none" w:sz="0" w:space="0" w:color="auto"/>
            <w:left w:val="none" w:sz="0" w:space="0" w:color="auto"/>
            <w:bottom w:val="none" w:sz="0" w:space="0" w:color="auto"/>
            <w:right w:val="none" w:sz="0" w:space="0" w:color="auto"/>
          </w:divBdr>
          <w:divsChild>
            <w:div w:id="1647782166">
              <w:marLeft w:val="0"/>
              <w:marRight w:val="0"/>
              <w:marTop w:val="0"/>
              <w:marBottom w:val="0"/>
              <w:divBdr>
                <w:top w:val="none" w:sz="0" w:space="0" w:color="auto"/>
                <w:left w:val="none" w:sz="0" w:space="0" w:color="auto"/>
                <w:bottom w:val="none" w:sz="0" w:space="0" w:color="auto"/>
                <w:right w:val="none" w:sz="0" w:space="0" w:color="auto"/>
              </w:divBdr>
              <w:divsChild>
                <w:div w:id="405886444">
                  <w:marLeft w:val="0"/>
                  <w:marRight w:val="0"/>
                  <w:marTop w:val="0"/>
                  <w:marBottom w:val="0"/>
                  <w:divBdr>
                    <w:top w:val="none" w:sz="0" w:space="0" w:color="auto"/>
                    <w:left w:val="none" w:sz="0" w:space="0" w:color="auto"/>
                    <w:bottom w:val="none" w:sz="0" w:space="0" w:color="auto"/>
                    <w:right w:val="none" w:sz="0" w:space="0" w:color="auto"/>
                  </w:divBdr>
                </w:div>
              </w:divsChild>
            </w:div>
            <w:div w:id="1332759087">
              <w:marLeft w:val="0"/>
              <w:marRight w:val="0"/>
              <w:marTop w:val="0"/>
              <w:marBottom w:val="0"/>
              <w:divBdr>
                <w:top w:val="none" w:sz="0" w:space="0" w:color="auto"/>
                <w:left w:val="none" w:sz="0" w:space="0" w:color="auto"/>
                <w:bottom w:val="none" w:sz="0" w:space="0" w:color="auto"/>
                <w:right w:val="none" w:sz="0" w:space="0" w:color="auto"/>
              </w:divBdr>
              <w:divsChild>
                <w:div w:id="1345279708">
                  <w:marLeft w:val="0"/>
                  <w:marRight w:val="0"/>
                  <w:marTop w:val="0"/>
                  <w:marBottom w:val="0"/>
                  <w:divBdr>
                    <w:top w:val="none" w:sz="0" w:space="0" w:color="auto"/>
                    <w:left w:val="none" w:sz="0" w:space="0" w:color="auto"/>
                    <w:bottom w:val="none" w:sz="0" w:space="0" w:color="auto"/>
                    <w:right w:val="none" w:sz="0" w:space="0" w:color="auto"/>
                  </w:divBdr>
                </w:div>
              </w:divsChild>
            </w:div>
            <w:div w:id="2119324620">
              <w:marLeft w:val="0"/>
              <w:marRight w:val="0"/>
              <w:marTop w:val="0"/>
              <w:marBottom w:val="0"/>
              <w:divBdr>
                <w:top w:val="none" w:sz="0" w:space="0" w:color="auto"/>
                <w:left w:val="none" w:sz="0" w:space="0" w:color="auto"/>
                <w:bottom w:val="none" w:sz="0" w:space="0" w:color="auto"/>
                <w:right w:val="none" w:sz="0" w:space="0" w:color="auto"/>
              </w:divBdr>
              <w:divsChild>
                <w:div w:id="1776824260">
                  <w:marLeft w:val="0"/>
                  <w:marRight w:val="0"/>
                  <w:marTop w:val="0"/>
                  <w:marBottom w:val="0"/>
                  <w:divBdr>
                    <w:top w:val="none" w:sz="0" w:space="0" w:color="auto"/>
                    <w:left w:val="none" w:sz="0" w:space="0" w:color="auto"/>
                    <w:bottom w:val="none" w:sz="0" w:space="0" w:color="auto"/>
                    <w:right w:val="none" w:sz="0" w:space="0" w:color="auto"/>
                  </w:divBdr>
                  <w:divsChild>
                    <w:div w:id="1829786524">
                      <w:marLeft w:val="0"/>
                      <w:marRight w:val="0"/>
                      <w:marTop w:val="0"/>
                      <w:marBottom w:val="0"/>
                      <w:divBdr>
                        <w:top w:val="none" w:sz="0" w:space="0" w:color="auto"/>
                        <w:left w:val="none" w:sz="0" w:space="0" w:color="auto"/>
                        <w:bottom w:val="none" w:sz="0" w:space="0" w:color="auto"/>
                        <w:right w:val="none" w:sz="0" w:space="0" w:color="auto"/>
                      </w:divBdr>
                      <w:divsChild>
                        <w:div w:id="1350989885">
                          <w:marLeft w:val="0"/>
                          <w:marRight w:val="0"/>
                          <w:marTop w:val="0"/>
                          <w:marBottom w:val="0"/>
                          <w:divBdr>
                            <w:top w:val="none" w:sz="0" w:space="0" w:color="auto"/>
                            <w:left w:val="none" w:sz="0" w:space="0" w:color="auto"/>
                            <w:bottom w:val="none" w:sz="0" w:space="0" w:color="auto"/>
                            <w:right w:val="none" w:sz="0" w:space="0" w:color="auto"/>
                          </w:divBdr>
                        </w:div>
                        <w:div w:id="1917281080">
                          <w:marLeft w:val="0"/>
                          <w:marRight w:val="0"/>
                          <w:marTop w:val="0"/>
                          <w:marBottom w:val="0"/>
                          <w:divBdr>
                            <w:top w:val="none" w:sz="0" w:space="0" w:color="auto"/>
                            <w:left w:val="none" w:sz="0" w:space="0" w:color="auto"/>
                            <w:bottom w:val="none" w:sz="0" w:space="0" w:color="auto"/>
                            <w:right w:val="none" w:sz="0" w:space="0" w:color="auto"/>
                          </w:divBdr>
                        </w:div>
                        <w:div w:id="2028286795">
                          <w:marLeft w:val="0"/>
                          <w:marRight w:val="0"/>
                          <w:marTop w:val="0"/>
                          <w:marBottom w:val="0"/>
                          <w:divBdr>
                            <w:top w:val="none" w:sz="0" w:space="0" w:color="auto"/>
                            <w:left w:val="none" w:sz="0" w:space="0" w:color="auto"/>
                            <w:bottom w:val="none" w:sz="0" w:space="0" w:color="auto"/>
                            <w:right w:val="none" w:sz="0" w:space="0" w:color="auto"/>
                          </w:divBdr>
                        </w:div>
                      </w:divsChild>
                    </w:div>
                    <w:div w:id="1128162772">
                      <w:marLeft w:val="0"/>
                      <w:marRight w:val="0"/>
                      <w:marTop w:val="0"/>
                      <w:marBottom w:val="0"/>
                      <w:divBdr>
                        <w:top w:val="none" w:sz="0" w:space="0" w:color="auto"/>
                        <w:left w:val="none" w:sz="0" w:space="0" w:color="auto"/>
                        <w:bottom w:val="none" w:sz="0" w:space="0" w:color="auto"/>
                        <w:right w:val="none" w:sz="0" w:space="0" w:color="auto"/>
                      </w:divBdr>
                      <w:divsChild>
                        <w:div w:id="973366593">
                          <w:marLeft w:val="0"/>
                          <w:marRight w:val="0"/>
                          <w:marTop w:val="0"/>
                          <w:marBottom w:val="0"/>
                          <w:divBdr>
                            <w:top w:val="none" w:sz="0" w:space="0" w:color="auto"/>
                            <w:left w:val="none" w:sz="0" w:space="0" w:color="auto"/>
                            <w:bottom w:val="none" w:sz="0" w:space="0" w:color="auto"/>
                            <w:right w:val="none" w:sz="0" w:space="0" w:color="auto"/>
                          </w:divBdr>
                        </w:div>
                        <w:div w:id="560675134">
                          <w:marLeft w:val="0"/>
                          <w:marRight w:val="0"/>
                          <w:marTop w:val="0"/>
                          <w:marBottom w:val="0"/>
                          <w:divBdr>
                            <w:top w:val="none" w:sz="0" w:space="0" w:color="auto"/>
                            <w:left w:val="none" w:sz="0" w:space="0" w:color="auto"/>
                            <w:bottom w:val="none" w:sz="0" w:space="0" w:color="auto"/>
                            <w:right w:val="none" w:sz="0" w:space="0" w:color="auto"/>
                          </w:divBdr>
                        </w:div>
                        <w:div w:id="440147034">
                          <w:marLeft w:val="0"/>
                          <w:marRight w:val="0"/>
                          <w:marTop w:val="0"/>
                          <w:marBottom w:val="0"/>
                          <w:divBdr>
                            <w:top w:val="none" w:sz="0" w:space="0" w:color="auto"/>
                            <w:left w:val="none" w:sz="0" w:space="0" w:color="auto"/>
                            <w:bottom w:val="none" w:sz="0" w:space="0" w:color="auto"/>
                            <w:right w:val="none" w:sz="0" w:space="0" w:color="auto"/>
                          </w:divBdr>
                        </w:div>
                      </w:divsChild>
                    </w:div>
                    <w:div w:id="852647508">
                      <w:marLeft w:val="0"/>
                      <w:marRight w:val="0"/>
                      <w:marTop w:val="0"/>
                      <w:marBottom w:val="0"/>
                      <w:divBdr>
                        <w:top w:val="none" w:sz="0" w:space="0" w:color="auto"/>
                        <w:left w:val="none" w:sz="0" w:space="0" w:color="auto"/>
                        <w:bottom w:val="none" w:sz="0" w:space="0" w:color="auto"/>
                        <w:right w:val="none" w:sz="0" w:space="0" w:color="auto"/>
                      </w:divBdr>
                      <w:divsChild>
                        <w:div w:id="389423075">
                          <w:marLeft w:val="0"/>
                          <w:marRight w:val="0"/>
                          <w:marTop w:val="0"/>
                          <w:marBottom w:val="0"/>
                          <w:divBdr>
                            <w:top w:val="none" w:sz="0" w:space="0" w:color="auto"/>
                            <w:left w:val="none" w:sz="0" w:space="0" w:color="auto"/>
                            <w:bottom w:val="none" w:sz="0" w:space="0" w:color="auto"/>
                            <w:right w:val="none" w:sz="0" w:space="0" w:color="auto"/>
                          </w:divBdr>
                        </w:div>
                        <w:div w:id="1203978596">
                          <w:marLeft w:val="0"/>
                          <w:marRight w:val="0"/>
                          <w:marTop w:val="0"/>
                          <w:marBottom w:val="0"/>
                          <w:divBdr>
                            <w:top w:val="none" w:sz="0" w:space="0" w:color="auto"/>
                            <w:left w:val="none" w:sz="0" w:space="0" w:color="auto"/>
                            <w:bottom w:val="none" w:sz="0" w:space="0" w:color="auto"/>
                            <w:right w:val="none" w:sz="0" w:space="0" w:color="auto"/>
                          </w:divBdr>
                        </w:div>
                        <w:div w:id="655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9124">
              <w:marLeft w:val="0"/>
              <w:marRight w:val="0"/>
              <w:marTop w:val="0"/>
              <w:marBottom w:val="0"/>
              <w:divBdr>
                <w:top w:val="none" w:sz="0" w:space="0" w:color="auto"/>
                <w:left w:val="none" w:sz="0" w:space="0" w:color="auto"/>
                <w:bottom w:val="none" w:sz="0" w:space="0" w:color="auto"/>
                <w:right w:val="none" w:sz="0" w:space="0" w:color="auto"/>
              </w:divBdr>
              <w:divsChild>
                <w:div w:id="1082990312">
                  <w:marLeft w:val="0"/>
                  <w:marRight w:val="0"/>
                  <w:marTop w:val="0"/>
                  <w:marBottom w:val="0"/>
                  <w:divBdr>
                    <w:top w:val="none" w:sz="0" w:space="0" w:color="auto"/>
                    <w:left w:val="none" w:sz="0" w:space="0" w:color="auto"/>
                    <w:bottom w:val="none" w:sz="0" w:space="0" w:color="auto"/>
                    <w:right w:val="none" w:sz="0" w:space="0" w:color="auto"/>
                  </w:divBdr>
                  <w:divsChild>
                    <w:div w:id="17338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320">
              <w:marLeft w:val="0"/>
              <w:marRight w:val="0"/>
              <w:marTop w:val="0"/>
              <w:marBottom w:val="0"/>
              <w:divBdr>
                <w:top w:val="none" w:sz="0" w:space="0" w:color="auto"/>
                <w:left w:val="none" w:sz="0" w:space="0" w:color="auto"/>
                <w:bottom w:val="none" w:sz="0" w:space="0" w:color="auto"/>
                <w:right w:val="none" w:sz="0" w:space="0" w:color="auto"/>
              </w:divBdr>
              <w:divsChild>
                <w:div w:id="1770344610">
                  <w:marLeft w:val="0"/>
                  <w:marRight w:val="0"/>
                  <w:marTop w:val="0"/>
                  <w:marBottom w:val="0"/>
                  <w:divBdr>
                    <w:top w:val="none" w:sz="0" w:space="0" w:color="auto"/>
                    <w:left w:val="none" w:sz="0" w:space="0" w:color="auto"/>
                    <w:bottom w:val="none" w:sz="0" w:space="0" w:color="auto"/>
                    <w:right w:val="none" w:sz="0" w:space="0" w:color="auto"/>
                  </w:divBdr>
                  <w:divsChild>
                    <w:div w:id="854731375">
                      <w:marLeft w:val="0"/>
                      <w:marRight w:val="0"/>
                      <w:marTop w:val="0"/>
                      <w:marBottom w:val="0"/>
                      <w:divBdr>
                        <w:top w:val="none" w:sz="0" w:space="0" w:color="auto"/>
                        <w:left w:val="none" w:sz="0" w:space="0" w:color="auto"/>
                        <w:bottom w:val="none" w:sz="0" w:space="0" w:color="auto"/>
                        <w:right w:val="none" w:sz="0" w:space="0" w:color="auto"/>
                      </w:divBdr>
                      <w:divsChild>
                        <w:div w:id="75173326">
                          <w:marLeft w:val="120"/>
                          <w:marRight w:val="120"/>
                          <w:marTop w:val="120"/>
                          <w:marBottom w:val="120"/>
                          <w:divBdr>
                            <w:top w:val="none" w:sz="0" w:space="0" w:color="auto"/>
                            <w:left w:val="none" w:sz="0" w:space="0" w:color="auto"/>
                            <w:bottom w:val="none" w:sz="0" w:space="0" w:color="auto"/>
                            <w:right w:val="none" w:sz="0" w:space="0" w:color="auto"/>
                          </w:divBdr>
                          <w:divsChild>
                            <w:div w:id="609094560">
                              <w:marLeft w:val="0"/>
                              <w:marRight w:val="0"/>
                              <w:marTop w:val="0"/>
                              <w:marBottom w:val="0"/>
                              <w:divBdr>
                                <w:top w:val="none" w:sz="0" w:space="0" w:color="auto"/>
                                <w:left w:val="none" w:sz="0" w:space="0" w:color="auto"/>
                                <w:bottom w:val="none" w:sz="0" w:space="0" w:color="auto"/>
                                <w:right w:val="none" w:sz="0" w:space="0" w:color="auto"/>
                              </w:divBdr>
                              <w:divsChild>
                                <w:div w:id="2099400927">
                                  <w:marLeft w:val="0"/>
                                  <w:marRight w:val="0"/>
                                  <w:marTop w:val="0"/>
                                  <w:marBottom w:val="0"/>
                                  <w:divBdr>
                                    <w:top w:val="none" w:sz="0" w:space="0" w:color="auto"/>
                                    <w:left w:val="none" w:sz="0" w:space="0" w:color="auto"/>
                                    <w:bottom w:val="none" w:sz="0" w:space="0" w:color="auto"/>
                                    <w:right w:val="none" w:sz="0" w:space="0" w:color="auto"/>
                                  </w:divBdr>
                                </w:div>
                              </w:divsChild>
                            </w:div>
                            <w:div w:id="270016891">
                              <w:marLeft w:val="0"/>
                              <w:marRight w:val="0"/>
                              <w:marTop w:val="0"/>
                              <w:marBottom w:val="0"/>
                              <w:divBdr>
                                <w:top w:val="none" w:sz="0" w:space="0" w:color="auto"/>
                                <w:left w:val="none" w:sz="0" w:space="0" w:color="auto"/>
                                <w:bottom w:val="none" w:sz="0" w:space="0" w:color="auto"/>
                                <w:right w:val="none" w:sz="0" w:space="0" w:color="auto"/>
                              </w:divBdr>
                            </w:div>
                          </w:divsChild>
                        </w:div>
                        <w:div w:id="1849444939">
                          <w:marLeft w:val="120"/>
                          <w:marRight w:val="120"/>
                          <w:marTop w:val="120"/>
                          <w:marBottom w:val="120"/>
                          <w:divBdr>
                            <w:top w:val="none" w:sz="0" w:space="0" w:color="auto"/>
                            <w:left w:val="none" w:sz="0" w:space="0" w:color="auto"/>
                            <w:bottom w:val="none" w:sz="0" w:space="0" w:color="auto"/>
                            <w:right w:val="none" w:sz="0" w:space="0" w:color="auto"/>
                          </w:divBdr>
                          <w:divsChild>
                            <w:div w:id="1406873550">
                              <w:marLeft w:val="0"/>
                              <w:marRight w:val="0"/>
                              <w:marTop w:val="0"/>
                              <w:marBottom w:val="0"/>
                              <w:divBdr>
                                <w:top w:val="none" w:sz="0" w:space="0" w:color="auto"/>
                                <w:left w:val="none" w:sz="0" w:space="0" w:color="auto"/>
                                <w:bottom w:val="none" w:sz="0" w:space="0" w:color="auto"/>
                                <w:right w:val="none" w:sz="0" w:space="0" w:color="auto"/>
                              </w:divBdr>
                              <w:divsChild>
                                <w:div w:id="557134116">
                                  <w:marLeft w:val="0"/>
                                  <w:marRight w:val="0"/>
                                  <w:marTop w:val="0"/>
                                  <w:marBottom w:val="0"/>
                                  <w:divBdr>
                                    <w:top w:val="none" w:sz="0" w:space="0" w:color="auto"/>
                                    <w:left w:val="none" w:sz="0" w:space="0" w:color="auto"/>
                                    <w:bottom w:val="none" w:sz="0" w:space="0" w:color="auto"/>
                                    <w:right w:val="none" w:sz="0" w:space="0" w:color="auto"/>
                                  </w:divBdr>
                                </w:div>
                              </w:divsChild>
                            </w:div>
                            <w:div w:id="19971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3887">
              <w:marLeft w:val="0"/>
              <w:marRight w:val="0"/>
              <w:marTop w:val="0"/>
              <w:marBottom w:val="0"/>
              <w:divBdr>
                <w:top w:val="none" w:sz="0" w:space="0" w:color="auto"/>
                <w:left w:val="none" w:sz="0" w:space="0" w:color="auto"/>
                <w:bottom w:val="none" w:sz="0" w:space="0" w:color="auto"/>
                <w:right w:val="none" w:sz="0" w:space="0" w:color="auto"/>
              </w:divBdr>
              <w:divsChild>
                <w:div w:id="11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99925">
      <w:marLeft w:val="0"/>
      <w:marRight w:val="0"/>
      <w:marTop w:val="0"/>
      <w:marBottom w:val="0"/>
      <w:divBdr>
        <w:top w:val="none" w:sz="0" w:space="0" w:color="auto"/>
        <w:left w:val="none" w:sz="0" w:space="0" w:color="auto"/>
        <w:bottom w:val="none" w:sz="0" w:space="0" w:color="auto"/>
        <w:right w:val="none" w:sz="0" w:space="0" w:color="auto"/>
      </w:divBdr>
      <w:divsChild>
        <w:div w:id="1120344581">
          <w:marLeft w:val="0"/>
          <w:marRight w:val="0"/>
          <w:marTop w:val="0"/>
          <w:marBottom w:val="0"/>
          <w:divBdr>
            <w:top w:val="none" w:sz="0" w:space="0" w:color="auto"/>
            <w:left w:val="none" w:sz="0" w:space="0" w:color="auto"/>
            <w:bottom w:val="none" w:sz="0" w:space="0" w:color="auto"/>
            <w:right w:val="none" w:sz="0" w:space="0" w:color="auto"/>
          </w:divBdr>
        </w:div>
      </w:divsChild>
    </w:div>
    <w:div w:id="1128820478">
      <w:marLeft w:val="0"/>
      <w:marRight w:val="0"/>
      <w:marTop w:val="0"/>
      <w:marBottom w:val="0"/>
      <w:divBdr>
        <w:top w:val="none" w:sz="0" w:space="0" w:color="auto"/>
        <w:left w:val="none" w:sz="0" w:space="0" w:color="auto"/>
        <w:bottom w:val="none" w:sz="0" w:space="0" w:color="auto"/>
        <w:right w:val="none" w:sz="0" w:space="0" w:color="auto"/>
      </w:divBdr>
      <w:divsChild>
        <w:div w:id="1413968489">
          <w:marLeft w:val="0"/>
          <w:marRight w:val="0"/>
          <w:marTop w:val="0"/>
          <w:marBottom w:val="0"/>
          <w:divBdr>
            <w:top w:val="none" w:sz="0" w:space="0" w:color="auto"/>
            <w:left w:val="none" w:sz="0" w:space="0" w:color="auto"/>
            <w:bottom w:val="none" w:sz="0" w:space="0" w:color="auto"/>
            <w:right w:val="none" w:sz="0" w:space="0" w:color="auto"/>
          </w:divBdr>
          <w:divsChild>
            <w:div w:id="108864423">
              <w:marLeft w:val="0"/>
              <w:marRight w:val="0"/>
              <w:marTop w:val="0"/>
              <w:marBottom w:val="0"/>
              <w:divBdr>
                <w:top w:val="none" w:sz="0" w:space="0" w:color="auto"/>
                <w:left w:val="none" w:sz="0" w:space="0" w:color="auto"/>
                <w:bottom w:val="none" w:sz="0" w:space="0" w:color="auto"/>
                <w:right w:val="none" w:sz="0" w:space="0" w:color="auto"/>
              </w:divBdr>
              <w:divsChild>
                <w:div w:id="1083838981">
                  <w:marLeft w:val="0"/>
                  <w:marRight w:val="0"/>
                  <w:marTop w:val="0"/>
                  <w:marBottom w:val="0"/>
                  <w:divBdr>
                    <w:top w:val="none" w:sz="0" w:space="0" w:color="auto"/>
                    <w:left w:val="none" w:sz="0" w:space="0" w:color="auto"/>
                    <w:bottom w:val="none" w:sz="0" w:space="0" w:color="auto"/>
                    <w:right w:val="none" w:sz="0" w:space="0" w:color="auto"/>
                  </w:divBdr>
                </w:div>
                <w:div w:id="11459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DaUi4ZAmaGM/TayNf4CoFqI/AAAAAAAACQc/-e9sSCtOtl0/s1600/1940s+ca+E.C.+Herrin.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dySNlKnRWs8/TcqIashBfAI/AAAAAAAACWw/98Ogl2id9ak/s1600/1949+ca+Mary+Herrin.jp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526</Words>
  <Characters>3004</Characters>
  <Application>Microsoft Office Word</Application>
  <DocSecurity>0</DocSecurity>
  <Lines>25</Lines>
  <Paragraphs>7</Paragraphs>
  <ScaleCrop>false</ScaleCrop>
  <Company>Grizli777</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2013-02-18T19:03:00Z</dcterms:created>
  <dcterms:modified xsi:type="dcterms:W3CDTF">2013-02-18T19:13:00Z</dcterms:modified>
</cp:coreProperties>
</file>