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7B5" w:rsidRDefault="007C39B0">
      <w:bookmarkStart w:id="0" w:name="_GoBack"/>
      <w:bookmarkEnd w:id="0"/>
      <w:r>
        <w:rPr>
          <w:rStyle w:val="Strong"/>
          <w:rFonts w:ascii="Tahoma" w:hAnsi="Tahoma" w:cs="Tahoma"/>
          <w:color w:val="000000"/>
          <w:sz w:val="20"/>
          <w:szCs w:val="20"/>
          <w:shd w:val="clear" w:color="auto" w:fill="FFFFFF"/>
        </w:rPr>
        <w:t>Posted by:</w:t>
      </w:r>
      <w:r>
        <w:rPr>
          <w:rStyle w:val="apple-converted-space"/>
          <w:rFonts w:ascii="Tahoma" w:hAnsi="Tahoma" w:cs="Tahoma"/>
          <w:b/>
          <w:bCs/>
          <w:color w:val="000000"/>
          <w:sz w:val="20"/>
          <w:szCs w:val="20"/>
          <w:shd w:val="clear" w:color="auto" w:fill="FFFFFF"/>
        </w:rPr>
        <w:t> </w:t>
      </w:r>
      <w:r>
        <w:rPr>
          <w:rFonts w:ascii="Tahoma" w:hAnsi="Tahoma" w:cs="Tahoma"/>
          <w:color w:val="000000"/>
          <w:sz w:val="20"/>
          <w:szCs w:val="20"/>
          <w:shd w:val="clear" w:color="auto" w:fill="FFFFFF"/>
        </w:rPr>
        <w:t>Bob Baird (ID *****2890)</w:t>
      </w:r>
      <w:r>
        <w:rPr>
          <w:rStyle w:val="apple-converted-space"/>
          <w:rFonts w:ascii="Tahoma" w:hAnsi="Tahoma" w:cs="Tahoma"/>
          <w:color w:val="000000"/>
          <w:sz w:val="20"/>
          <w:szCs w:val="20"/>
          <w:shd w:val="clear" w:color="auto" w:fill="FFFFFF"/>
        </w:rPr>
        <w:t> </w:t>
      </w:r>
      <w:r>
        <w:rPr>
          <w:rStyle w:val="Strong"/>
          <w:rFonts w:ascii="Tahoma" w:hAnsi="Tahoma" w:cs="Tahoma"/>
          <w:color w:val="000000"/>
          <w:sz w:val="20"/>
          <w:szCs w:val="20"/>
          <w:shd w:val="clear" w:color="auto" w:fill="FFFFFF"/>
        </w:rPr>
        <w:t>Date:</w:t>
      </w:r>
      <w:r>
        <w:rPr>
          <w:rStyle w:val="apple-converted-space"/>
          <w:rFonts w:ascii="Tahoma" w:hAnsi="Tahoma" w:cs="Tahoma"/>
          <w:b/>
          <w:bCs/>
          <w:color w:val="000000"/>
          <w:sz w:val="20"/>
          <w:szCs w:val="20"/>
          <w:shd w:val="clear" w:color="auto" w:fill="FFFFFF"/>
        </w:rPr>
        <w:t> </w:t>
      </w:r>
      <w:r>
        <w:rPr>
          <w:rFonts w:ascii="Tahoma" w:hAnsi="Tahoma" w:cs="Tahoma"/>
          <w:color w:val="000000"/>
          <w:sz w:val="20"/>
          <w:szCs w:val="20"/>
          <w:shd w:val="clear" w:color="auto" w:fill="FFFFFF"/>
        </w:rPr>
        <w:t>January 04, 2003 at 16:04:48</w:t>
      </w:r>
      <w:r>
        <w:rPr>
          <w:rStyle w:val="apple-converted-space"/>
          <w:rFonts w:ascii="Tahoma" w:hAnsi="Tahoma" w:cs="Tahoma"/>
          <w:color w:val="000000"/>
          <w:sz w:val="20"/>
          <w:szCs w:val="20"/>
          <w:shd w:val="clear" w:color="auto" w:fill="FFFFFF"/>
        </w:rPr>
        <w:t> </w:t>
      </w:r>
      <w:r>
        <w:rPr>
          <w:rStyle w:val="Strong"/>
          <w:rFonts w:ascii="Tahoma" w:hAnsi="Tahoma" w:cs="Tahoma"/>
          <w:color w:val="000000"/>
          <w:sz w:val="20"/>
          <w:szCs w:val="20"/>
          <w:shd w:val="clear" w:color="auto" w:fill="FFFFFF"/>
        </w:rPr>
        <w:t xml:space="preserve">In Reply </w:t>
      </w:r>
      <w:proofErr w:type="spellStart"/>
      <w:proofErr w:type="gramStart"/>
      <w:r>
        <w:rPr>
          <w:rStyle w:val="Strong"/>
          <w:rFonts w:ascii="Tahoma" w:hAnsi="Tahoma" w:cs="Tahoma"/>
          <w:color w:val="000000"/>
          <w:sz w:val="20"/>
          <w:szCs w:val="20"/>
          <w:shd w:val="clear" w:color="auto" w:fill="FFFFFF"/>
        </w:rPr>
        <w:t>to:</w:t>
      </w:r>
      <w:r>
        <w:rPr>
          <w:rFonts w:ascii="Tahoma" w:hAnsi="Tahoma" w:cs="Tahoma"/>
          <w:color w:val="000000"/>
          <w:sz w:val="20"/>
          <w:szCs w:val="20"/>
          <w:shd w:val="clear" w:color="auto" w:fill="FFFFFF"/>
        </w:rPr>
        <w:t>Reynolds</w:t>
      </w:r>
      <w:proofErr w:type="spellEnd"/>
      <w:proofErr w:type="gramEnd"/>
      <w:r>
        <w:rPr>
          <w:rFonts w:ascii="Tahoma" w:hAnsi="Tahoma" w:cs="Tahoma"/>
          <w:color w:val="000000"/>
          <w:sz w:val="20"/>
          <w:szCs w:val="20"/>
          <w:shd w:val="clear" w:color="auto" w:fill="FFFFFF"/>
        </w:rPr>
        <w:t xml:space="preserve"> Family by Rod Stucker, Professional Genealogist of 1242</w:t>
      </w:r>
      <w:r>
        <w:rPr>
          <w:rStyle w:val="apple-converted-space"/>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One minor correction to a great post.</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Several generations of Richard </w:t>
      </w:r>
      <w:proofErr w:type="spellStart"/>
      <w:r>
        <w:rPr>
          <w:rFonts w:ascii="Tahoma" w:hAnsi="Tahoma" w:cs="Tahoma"/>
          <w:color w:val="000000"/>
          <w:sz w:val="20"/>
          <w:szCs w:val="20"/>
          <w:shd w:val="clear" w:color="auto" w:fill="FFFFFF"/>
        </w:rPr>
        <w:t>Jordans</w:t>
      </w:r>
      <w:proofErr w:type="spellEnd"/>
      <w:r>
        <w:rPr>
          <w:rFonts w:ascii="Tahoma" w:hAnsi="Tahoma" w:cs="Tahoma"/>
          <w:color w:val="000000"/>
          <w:sz w:val="20"/>
          <w:szCs w:val="20"/>
          <w:shd w:val="clear" w:color="auto" w:fill="FFFFFF"/>
        </w:rPr>
        <w:t xml:space="preserve"> are mixed up here. There were three generations of Richard </w:t>
      </w:r>
      <w:proofErr w:type="spellStart"/>
      <w:r>
        <w:rPr>
          <w:rFonts w:ascii="Tahoma" w:hAnsi="Tahoma" w:cs="Tahoma"/>
          <w:color w:val="000000"/>
          <w:sz w:val="20"/>
          <w:szCs w:val="20"/>
          <w:shd w:val="clear" w:color="auto" w:fill="FFFFFF"/>
        </w:rPr>
        <w:t>Jordans</w:t>
      </w:r>
      <w:proofErr w:type="spellEnd"/>
      <w:r>
        <w:rPr>
          <w:rFonts w:ascii="Tahoma" w:hAnsi="Tahoma" w:cs="Tahoma"/>
          <w:color w:val="000000"/>
          <w:sz w:val="20"/>
          <w:szCs w:val="20"/>
          <w:shd w:val="clear" w:color="auto" w:fill="FFFFFF"/>
        </w:rPr>
        <w:t xml:space="preserve"> - let's call them I, II, and II.</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The Richard</w:t>
      </w:r>
      <w:r>
        <w:rPr>
          <w:rStyle w:val="apple-converted-space"/>
          <w:rFonts w:ascii="Tahoma" w:hAnsi="Tahoma" w:cs="Tahoma"/>
          <w:color w:val="000000"/>
          <w:sz w:val="20"/>
          <w:szCs w:val="20"/>
          <w:shd w:val="clear" w:color="auto" w:fill="FFFFFF"/>
        </w:rPr>
        <w:t> </w:t>
      </w:r>
      <w:r>
        <w:rPr>
          <w:rStyle w:val="Strong"/>
          <w:rFonts w:ascii="Tahoma" w:hAnsi="Tahoma" w:cs="Tahoma"/>
          <w:color w:val="990000"/>
          <w:sz w:val="20"/>
          <w:szCs w:val="20"/>
          <w:shd w:val="clear" w:color="auto" w:fill="FFFFFF"/>
        </w:rPr>
        <w:t>Jordan</w:t>
      </w:r>
      <w:r>
        <w:rPr>
          <w:rStyle w:val="apple-converted-space"/>
          <w:rFonts w:ascii="Tahoma" w:hAnsi="Tahoma" w:cs="Tahoma"/>
          <w:color w:val="000000"/>
          <w:sz w:val="20"/>
          <w:szCs w:val="20"/>
          <w:shd w:val="clear" w:color="auto" w:fill="FFFFFF"/>
        </w:rPr>
        <w:t> </w:t>
      </w:r>
      <w:r>
        <w:rPr>
          <w:rFonts w:ascii="Tahoma" w:hAnsi="Tahoma" w:cs="Tahoma"/>
          <w:color w:val="000000"/>
          <w:sz w:val="20"/>
          <w:szCs w:val="20"/>
          <w:shd w:val="clear" w:color="auto" w:fill="FFFFFF"/>
        </w:rPr>
        <w:t>mentioned in the 1654 Christopher Reynolds will is Richard</w:t>
      </w:r>
      <w:r>
        <w:rPr>
          <w:rStyle w:val="apple-converted-space"/>
          <w:rFonts w:ascii="Tahoma" w:hAnsi="Tahoma" w:cs="Tahoma"/>
          <w:color w:val="000000"/>
          <w:sz w:val="20"/>
          <w:szCs w:val="20"/>
          <w:shd w:val="clear" w:color="auto" w:fill="FFFFFF"/>
        </w:rPr>
        <w:t> </w:t>
      </w:r>
      <w:r>
        <w:rPr>
          <w:rStyle w:val="Strong"/>
          <w:rFonts w:ascii="Tahoma" w:hAnsi="Tahoma" w:cs="Tahoma"/>
          <w:color w:val="990000"/>
          <w:sz w:val="20"/>
          <w:szCs w:val="20"/>
          <w:shd w:val="clear" w:color="auto" w:fill="FFFFFF"/>
        </w:rPr>
        <w:t>Jordan</w:t>
      </w:r>
      <w:r>
        <w:rPr>
          <w:rStyle w:val="apple-converted-space"/>
          <w:rFonts w:ascii="Tahoma" w:hAnsi="Tahoma" w:cs="Tahoma"/>
          <w:color w:val="000000"/>
          <w:sz w:val="20"/>
          <w:szCs w:val="20"/>
          <w:shd w:val="clear" w:color="auto" w:fill="FFFFFF"/>
        </w:rPr>
        <w:t> </w:t>
      </w:r>
      <w:r>
        <w:rPr>
          <w:rFonts w:ascii="Tahoma" w:hAnsi="Tahoma" w:cs="Tahoma"/>
          <w:color w:val="000000"/>
          <w:sz w:val="20"/>
          <w:szCs w:val="20"/>
          <w:shd w:val="clear" w:color="auto" w:fill="FFFFFF"/>
        </w:rPr>
        <w:t>I, who was later assigned a 1657 patent by Christopher Reynolds Jr. (which he renewed in 1662 and 1679). At the time of the 1754 will, he is already married with at least one child of his own. He will die intestate in Surry County in 1687 leaving a widow named Alice, with his son Richard II administrator and inheritor of his land.</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His son, Richard</w:t>
      </w:r>
      <w:r>
        <w:rPr>
          <w:rStyle w:val="apple-converted-space"/>
          <w:rFonts w:ascii="Tahoma" w:hAnsi="Tahoma" w:cs="Tahoma"/>
          <w:color w:val="000000"/>
          <w:sz w:val="20"/>
          <w:szCs w:val="20"/>
          <w:shd w:val="clear" w:color="auto" w:fill="FFFFFF"/>
        </w:rPr>
        <w:t> </w:t>
      </w:r>
      <w:r>
        <w:rPr>
          <w:rStyle w:val="Strong"/>
          <w:rFonts w:ascii="Tahoma" w:hAnsi="Tahoma" w:cs="Tahoma"/>
          <w:color w:val="990000"/>
          <w:sz w:val="20"/>
          <w:szCs w:val="20"/>
          <w:shd w:val="clear" w:color="auto" w:fill="FFFFFF"/>
        </w:rPr>
        <w:t>Jordan</w:t>
      </w:r>
      <w:r>
        <w:rPr>
          <w:rStyle w:val="apple-converted-space"/>
          <w:rFonts w:ascii="Tahoma" w:hAnsi="Tahoma" w:cs="Tahoma"/>
          <w:color w:val="000000"/>
          <w:sz w:val="20"/>
          <w:szCs w:val="20"/>
          <w:shd w:val="clear" w:color="auto" w:fill="FFFFFF"/>
        </w:rPr>
        <w:t> </w:t>
      </w:r>
      <w:r>
        <w:rPr>
          <w:rFonts w:ascii="Tahoma" w:hAnsi="Tahoma" w:cs="Tahoma"/>
          <w:color w:val="000000"/>
          <w:sz w:val="20"/>
          <w:szCs w:val="20"/>
          <w:shd w:val="clear" w:color="auto" w:fill="FFFFFF"/>
        </w:rPr>
        <w:t xml:space="preserve">II, is surely the one who married Elizabeth Reynolds. His wife, in numerous Surry County records, is named Elizabeth, and he left a widow named Elizabeth at his death in 1699. This seems to fit much better with the apparent age </w:t>
      </w:r>
      <w:proofErr w:type="spellStart"/>
      <w:r>
        <w:rPr>
          <w:rFonts w:ascii="Tahoma" w:hAnsi="Tahoma" w:cs="Tahoma"/>
          <w:color w:val="000000"/>
          <w:sz w:val="20"/>
          <w:szCs w:val="20"/>
          <w:shd w:val="clear" w:color="auto" w:fill="FFFFFF"/>
        </w:rPr>
        <w:t>fo</w:t>
      </w:r>
      <w:proofErr w:type="spellEnd"/>
      <w:r>
        <w:rPr>
          <w:rFonts w:ascii="Tahoma" w:hAnsi="Tahoma" w:cs="Tahoma"/>
          <w:color w:val="000000"/>
          <w:sz w:val="20"/>
          <w:szCs w:val="20"/>
          <w:shd w:val="clear" w:color="auto" w:fill="FFFFFF"/>
        </w:rPr>
        <w:t xml:space="preserve"> Elizabeth Reynolds. Recall that Elizabeth Reynolds was under 15 in the 1654 will and is mentioned in her brother's will of 1669 as having a son Richard</w:t>
      </w:r>
      <w:r>
        <w:rPr>
          <w:rStyle w:val="apple-converted-space"/>
          <w:rFonts w:ascii="Tahoma" w:hAnsi="Tahoma" w:cs="Tahoma"/>
          <w:color w:val="000000"/>
          <w:sz w:val="20"/>
          <w:szCs w:val="20"/>
          <w:shd w:val="clear" w:color="auto" w:fill="FFFFFF"/>
        </w:rPr>
        <w:t> </w:t>
      </w:r>
      <w:r>
        <w:rPr>
          <w:rStyle w:val="Strong"/>
          <w:rFonts w:ascii="Tahoma" w:hAnsi="Tahoma" w:cs="Tahoma"/>
          <w:color w:val="990000"/>
          <w:sz w:val="20"/>
          <w:szCs w:val="20"/>
          <w:shd w:val="clear" w:color="auto" w:fill="FFFFFF"/>
        </w:rPr>
        <w:t>Jordan</w:t>
      </w:r>
      <w:r>
        <w:rPr>
          <w:rFonts w:ascii="Tahoma" w:hAnsi="Tahoma" w:cs="Tahoma"/>
          <w:color w:val="000000"/>
          <w:sz w:val="20"/>
          <w:szCs w:val="20"/>
          <w:shd w:val="clear" w:color="auto" w:fill="FFFFFF"/>
        </w:rPr>
        <w:t>. That son appears to be Richard</w:t>
      </w:r>
      <w:r>
        <w:rPr>
          <w:rStyle w:val="apple-converted-space"/>
          <w:rFonts w:ascii="Tahoma" w:hAnsi="Tahoma" w:cs="Tahoma"/>
          <w:color w:val="000000"/>
          <w:sz w:val="20"/>
          <w:szCs w:val="20"/>
          <w:shd w:val="clear" w:color="auto" w:fill="FFFFFF"/>
        </w:rPr>
        <w:t> </w:t>
      </w:r>
      <w:r>
        <w:rPr>
          <w:rStyle w:val="Strong"/>
          <w:rFonts w:ascii="Tahoma" w:hAnsi="Tahoma" w:cs="Tahoma"/>
          <w:color w:val="990000"/>
          <w:sz w:val="20"/>
          <w:szCs w:val="20"/>
          <w:shd w:val="clear" w:color="auto" w:fill="FFFFFF"/>
        </w:rPr>
        <w:t>Jordan</w:t>
      </w:r>
      <w:r>
        <w:rPr>
          <w:rStyle w:val="apple-converted-space"/>
          <w:rFonts w:ascii="Tahoma" w:hAnsi="Tahoma" w:cs="Tahoma"/>
          <w:color w:val="000000"/>
          <w:sz w:val="20"/>
          <w:szCs w:val="20"/>
          <w:shd w:val="clear" w:color="auto" w:fill="FFFFFF"/>
        </w:rPr>
        <w:t> </w:t>
      </w:r>
      <w:r>
        <w:rPr>
          <w:rFonts w:ascii="Tahoma" w:hAnsi="Tahoma" w:cs="Tahoma"/>
          <w:color w:val="000000"/>
          <w:sz w:val="20"/>
          <w:szCs w:val="20"/>
          <w:shd w:val="clear" w:color="auto" w:fill="FFFFFF"/>
        </w:rPr>
        <w:t>III, the eldest child of Richard</w:t>
      </w:r>
      <w:r>
        <w:rPr>
          <w:rStyle w:val="apple-converted-space"/>
          <w:rFonts w:ascii="Tahoma" w:hAnsi="Tahoma" w:cs="Tahoma"/>
          <w:color w:val="000000"/>
          <w:sz w:val="20"/>
          <w:szCs w:val="20"/>
          <w:shd w:val="clear" w:color="auto" w:fill="FFFFFF"/>
        </w:rPr>
        <w:t> </w:t>
      </w:r>
      <w:r>
        <w:rPr>
          <w:rStyle w:val="Strong"/>
          <w:rFonts w:ascii="Tahoma" w:hAnsi="Tahoma" w:cs="Tahoma"/>
          <w:color w:val="990000"/>
          <w:sz w:val="20"/>
          <w:szCs w:val="20"/>
          <w:shd w:val="clear" w:color="auto" w:fill="FFFFFF"/>
        </w:rPr>
        <w:t>Jordan</w:t>
      </w:r>
      <w:r>
        <w:rPr>
          <w:rStyle w:val="apple-converted-space"/>
          <w:rFonts w:ascii="Tahoma" w:hAnsi="Tahoma" w:cs="Tahoma"/>
          <w:color w:val="000000"/>
          <w:sz w:val="20"/>
          <w:szCs w:val="20"/>
          <w:shd w:val="clear" w:color="auto" w:fill="FFFFFF"/>
        </w:rPr>
        <w:t> </w:t>
      </w:r>
      <w:r>
        <w:rPr>
          <w:rFonts w:ascii="Tahoma" w:hAnsi="Tahoma" w:cs="Tahoma"/>
          <w:color w:val="000000"/>
          <w:sz w:val="20"/>
          <w:szCs w:val="20"/>
          <w:shd w:val="clear" w:color="auto" w:fill="FFFFFF"/>
        </w:rPr>
        <w:t>II, who was an infant on the date of the will.</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Richard</w:t>
      </w:r>
      <w:r>
        <w:rPr>
          <w:rStyle w:val="apple-converted-space"/>
          <w:rFonts w:ascii="Tahoma" w:hAnsi="Tahoma" w:cs="Tahoma"/>
          <w:color w:val="000000"/>
          <w:sz w:val="20"/>
          <w:szCs w:val="20"/>
          <w:shd w:val="clear" w:color="auto" w:fill="FFFFFF"/>
        </w:rPr>
        <w:t> </w:t>
      </w:r>
      <w:r>
        <w:rPr>
          <w:rStyle w:val="Strong"/>
          <w:rFonts w:ascii="Tahoma" w:hAnsi="Tahoma" w:cs="Tahoma"/>
          <w:color w:val="990000"/>
          <w:sz w:val="20"/>
          <w:szCs w:val="20"/>
          <w:shd w:val="clear" w:color="auto" w:fill="FFFFFF"/>
        </w:rPr>
        <w:t>Jordan</w:t>
      </w:r>
      <w:r>
        <w:rPr>
          <w:rStyle w:val="apple-converted-space"/>
          <w:rFonts w:ascii="Tahoma" w:hAnsi="Tahoma" w:cs="Tahoma"/>
          <w:color w:val="000000"/>
          <w:sz w:val="20"/>
          <w:szCs w:val="20"/>
          <w:shd w:val="clear" w:color="auto" w:fill="FFFFFF"/>
        </w:rPr>
        <w:t> </w:t>
      </w:r>
      <w:r>
        <w:rPr>
          <w:rFonts w:ascii="Tahoma" w:hAnsi="Tahoma" w:cs="Tahoma"/>
          <w:color w:val="000000"/>
          <w:sz w:val="20"/>
          <w:szCs w:val="20"/>
          <w:shd w:val="clear" w:color="auto" w:fill="FFFFFF"/>
        </w:rPr>
        <w:t xml:space="preserve">II appears in the Surry </w:t>
      </w:r>
      <w:proofErr w:type="spellStart"/>
      <w:r>
        <w:rPr>
          <w:rFonts w:ascii="Tahoma" w:hAnsi="Tahoma" w:cs="Tahoma"/>
          <w:color w:val="000000"/>
          <w:sz w:val="20"/>
          <w:szCs w:val="20"/>
          <w:shd w:val="clear" w:color="auto" w:fill="FFFFFF"/>
        </w:rPr>
        <w:t>tithables</w:t>
      </w:r>
      <w:proofErr w:type="spellEnd"/>
      <w:r>
        <w:rPr>
          <w:rFonts w:ascii="Tahoma" w:hAnsi="Tahoma" w:cs="Tahoma"/>
          <w:color w:val="000000"/>
          <w:sz w:val="20"/>
          <w:szCs w:val="20"/>
          <w:shd w:val="clear" w:color="auto" w:fill="FFFFFF"/>
        </w:rPr>
        <w:t xml:space="preserve"> from 1673 until his death in 1699, with a son Richard Jr. appearing in his household from 1685-7. That indicates a birth for the son in late 1668 or early 1669, making Richard</w:t>
      </w:r>
      <w:r>
        <w:rPr>
          <w:rStyle w:val="apple-converted-space"/>
          <w:rFonts w:ascii="Tahoma" w:hAnsi="Tahoma" w:cs="Tahoma"/>
          <w:color w:val="000000"/>
          <w:sz w:val="20"/>
          <w:szCs w:val="20"/>
          <w:shd w:val="clear" w:color="auto" w:fill="FFFFFF"/>
        </w:rPr>
        <w:t> </w:t>
      </w:r>
      <w:r>
        <w:rPr>
          <w:rStyle w:val="Strong"/>
          <w:rFonts w:ascii="Tahoma" w:hAnsi="Tahoma" w:cs="Tahoma"/>
          <w:color w:val="990000"/>
          <w:sz w:val="20"/>
          <w:szCs w:val="20"/>
          <w:shd w:val="clear" w:color="auto" w:fill="FFFFFF"/>
        </w:rPr>
        <w:t>Jordan</w:t>
      </w:r>
      <w:r>
        <w:rPr>
          <w:rStyle w:val="apple-converted-space"/>
          <w:rFonts w:ascii="Tahoma" w:hAnsi="Tahoma" w:cs="Tahoma"/>
          <w:color w:val="000000"/>
          <w:sz w:val="20"/>
          <w:szCs w:val="20"/>
          <w:shd w:val="clear" w:color="auto" w:fill="FFFFFF"/>
        </w:rPr>
        <w:t> </w:t>
      </w:r>
      <w:r>
        <w:rPr>
          <w:rFonts w:ascii="Tahoma" w:hAnsi="Tahoma" w:cs="Tahoma"/>
          <w:color w:val="000000"/>
          <w:sz w:val="20"/>
          <w:szCs w:val="20"/>
          <w:shd w:val="clear" w:color="auto" w:fill="FFFFFF"/>
        </w:rPr>
        <w:t>III likely the "son" referred to in the will of John Reynolds. He would have been the eldest child of Richard</w:t>
      </w:r>
      <w:r>
        <w:rPr>
          <w:rStyle w:val="apple-converted-space"/>
          <w:rFonts w:ascii="Tahoma" w:hAnsi="Tahoma" w:cs="Tahoma"/>
          <w:color w:val="000000"/>
          <w:sz w:val="20"/>
          <w:szCs w:val="20"/>
          <w:shd w:val="clear" w:color="auto" w:fill="FFFFFF"/>
        </w:rPr>
        <w:t> </w:t>
      </w:r>
      <w:r>
        <w:rPr>
          <w:rStyle w:val="Strong"/>
          <w:rFonts w:ascii="Tahoma" w:hAnsi="Tahoma" w:cs="Tahoma"/>
          <w:color w:val="990000"/>
          <w:sz w:val="20"/>
          <w:szCs w:val="20"/>
          <w:shd w:val="clear" w:color="auto" w:fill="FFFFFF"/>
        </w:rPr>
        <w:t>Jordan</w:t>
      </w:r>
      <w:r>
        <w:rPr>
          <w:rStyle w:val="apple-converted-space"/>
          <w:rFonts w:ascii="Tahoma" w:hAnsi="Tahoma" w:cs="Tahoma"/>
          <w:color w:val="000000"/>
          <w:sz w:val="20"/>
          <w:szCs w:val="20"/>
          <w:shd w:val="clear" w:color="auto" w:fill="FFFFFF"/>
        </w:rPr>
        <w:t> </w:t>
      </w:r>
      <w:r>
        <w:rPr>
          <w:rFonts w:ascii="Tahoma" w:hAnsi="Tahoma" w:cs="Tahoma"/>
          <w:color w:val="000000"/>
          <w:sz w:val="20"/>
          <w:szCs w:val="20"/>
          <w:shd w:val="clear" w:color="auto" w:fill="FFFFFF"/>
        </w:rPr>
        <w:t>III and his wife Elizabeth. A marriage of Elizabeth Reynolds to Richard</w:t>
      </w:r>
      <w:r>
        <w:rPr>
          <w:rStyle w:val="apple-converted-space"/>
          <w:rFonts w:ascii="Tahoma" w:hAnsi="Tahoma" w:cs="Tahoma"/>
          <w:color w:val="000000"/>
          <w:sz w:val="20"/>
          <w:szCs w:val="20"/>
          <w:shd w:val="clear" w:color="auto" w:fill="FFFFFF"/>
        </w:rPr>
        <w:t> </w:t>
      </w:r>
      <w:r>
        <w:rPr>
          <w:rStyle w:val="Strong"/>
          <w:rFonts w:ascii="Tahoma" w:hAnsi="Tahoma" w:cs="Tahoma"/>
          <w:color w:val="990000"/>
          <w:sz w:val="20"/>
          <w:szCs w:val="20"/>
          <w:shd w:val="clear" w:color="auto" w:fill="FFFFFF"/>
        </w:rPr>
        <w:t>Jordan</w:t>
      </w:r>
      <w:r>
        <w:rPr>
          <w:rStyle w:val="apple-converted-space"/>
          <w:rFonts w:ascii="Tahoma" w:hAnsi="Tahoma" w:cs="Tahoma"/>
          <w:color w:val="000000"/>
          <w:sz w:val="20"/>
          <w:szCs w:val="20"/>
          <w:shd w:val="clear" w:color="auto" w:fill="FFFFFF"/>
        </w:rPr>
        <w:t> </w:t>
      </w:r>
      <w:r>
        <w:rPr>
          <w:rFonts w:ascii="Tahoma" w:hAnsi="Tahoma" w:cs="Tahoma"/>
          <w:color w:val="000000"/>
          <w:sz w:val="20"/>
          <w:szCs w:val="20"/>
          <w:shd w:val="clear" w:color="auto" w:fill="FFFFFF"/>
        </w:rPr>
        <w:t>II thus seems more consistent with the records.</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Also, the Richard</w:t>
      </w:r>
      <w:r>
        <w:rPr>
          <w:rStyle w:val="apple-converted-space"/>
          <w:rFonts w:ascii="Tahoma" w:hAnsi="Tahoma" w:cs="Tahoma"/>
          <w:color w:val="000000"/>
          <w:sz w:val="20"/>
          <w:szCs w:val="20"/>
          <w:shd w:val="clear" w:color="auto" w:fill="FFFFFF"/>
        </w:rPr>
        <w:t> </w:t>
      </w:r>
      <w:r>
        <w:rPr>
          <w:rStyle w:val="Strong"/>
          <w:rFonts w:ascii="Tahoma" w:hAnsi="Tahoma" w:cs="Tahoma"/>
          <w:color w:val="990000"/>
          <w:sz w:val="20"/>
          <w:szCs w:val="20"/>
          <w:shd w:val="clear" w:color="auto" w:fill="FFFFFF"/>
        </w:rPr>
        <w:t>Jordan</w:t>
      </w:r>
      <w:r>
        <w:rPr>
          <w:rStyle w:val="apple-converted-space"/>
          <w:rFonts w:ascii="Tahoma" w:hAnsi="Tahoma" w:cs="Tahoma"/>
          <w:color w:val="000000"/>
          <w:sz w:val="20"/>
          <w:szCs w:val="20"/>
          <w:shd w:val="clear" w:color="auto" w:fill="FFFFFF"/>
        </w:rPr>
        <w:t> </w:t>
      </w:r>
      <w:r>
        <w:rPr>
          <w:rFonts w:ascii="Tahoma" w:hAnsi="Tahoma" w:cs="Tahoma"/>
          <w:color w:val="000000"/>
          <w:sz w:val="20"/>
          <w:szCs w:val="20"/>
          <w:shd w:val="clear" w:color="auto" w:fill="FFFFFF"/>
        </w:rPr>
        <w:t>and Charles</w:t>
      </w:r>
      <w:r>
        <w:rPr>
          <w:rStyle w:val="apple-converted-space"/>
          <w:rFonts w:ascii="Tahoma" w:hAnsi="Tahoma" w:cs="Tahoma"/>
          <w:color w:val="000000"/>
          <w:sz w:val="20"/>
          <w:szCs w:val="20"/>
          <w:shd w:val="clear" w:color="auto" w:fill="FFFFFF"/>
        </w:rPr>
        <w:t> </w:t>
      </w:r>
      <w:r>
        <w:rPr>
          <w:rStyle w:val="Strong"/>
          <w:rFonts w:ascii="Tahoma" w:hAnsi="Tahoma" w:cs="Tahoma"/>
          <w:color w:val="990000"/>
          <w:sz w:val="20"/>
          <w:szCs w:val="20"/>
          <w:shd w:val="clear" w:color="auto" w:fill="FFFFFF"/>
        </w:rPr>
        <w:t>Jordan</w:t>
      </w:r>
      <w:r>
        <w:rPr>
          <w:rStyle w:val="apple-converted-space"/>
          <w:rFonts w:ascii="Tahoma" w:hAnsi="Tahoma" w:cs="Tahoma"/>
          <w:color w:val="000000"/>
          <w:sz w:val="20"/>
          <w:szCs w:val="20"/>
          <w:shd w:val="clear" w:color="auto" w:fill="FFFFFF"/>
        </w:rPr>
        <w:t> </w:t>
      </w:r>
      <w:r>
        <w:rPr>
          <w:rFonts w:ascii="Tahoma" w:hAnsi="Tahoma" w:cs="Tahoma"/>
          <w:color w:val="000000"/>
          <w:sz w:val="20"/>
          <w:szCs w:val="20"/>
          <w:shd w:val="clear" w:color="auto" w:fill="FFFFFF"/>
        </w:rPr>
        <w:t>who witnessed the will of George Rivers in 1707 were the children of Richard</w:t>
      </w:r>
      <w:r>
        <w:rPr>
          <w:rStyle w:val="apple-converted-space"/>
          <w:rFonts w:ascii="Tahoma" w:hAnsi="Tahoma" w:cs="Tahoma"/>
          <w:color w:val="000000"/>
          <w:sz w:val="20"/>
          <w:szCs w:val="20"/>
          <w:shd w:val="clear" w:color="auto" w:fill="FFFFFF"/>
        </w:rPr>
        <w:t> </w:t>
      </w:r>
      <w:r>
        <w:rPr>
          <w:rStyle w:val="Strong"/>
          <w:rFonts w:ascii="Tahoma" w:hAnsi="Tahoma" w:cs="Tahoma"/>
          <w:color w:val="990000"/>
          <w:sz w:val="20"/>
          <w:szCs w:val="20"/>
          <w:shd w:val="clear" w:color="auto" w:fill="FFFFFF"/>
        </w:rPr>
        <w:t>Jordan</w:t>
      </w:r>
      <w:r>
        <w:rPr>
          <w:rStyle w:val="apple-converted-space"/>
          <w:rFonts w:ascii="Tahoma" w:hAnsi="Tahoma" w:cs="Tahoma"/>
          <w:color w:val="000000"/>
          <w:sz w:val="20"/>
          <w:szCs w:val="20"/>
          <w:shd w:val="clear" w:color="auto" w:fill="FFFFFF"/>
        </w:rPr>
        <w:t> </w:t>
      </w:r>
      <w:r>
        <w:rPr>
          <w:rFonts w:ascii="Tahoma" w:hAnsi="Tahoma" w:cs="Tahoma"/>
          <w:color w:val="000000"/>
          <w:sz w:val="20"/>
          <w:szCs w:val="20"/>
          <w:shd w:val="clear" w:color="auto" w:fill="FFFFFF"/>
        </w:rPr>
        <w:t>II.</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Otherwise, congrats on a great post.</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Bob Baird, also a PG</w:t>
      </w:r>
    </w:p>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B0"/>
    <w:rsid w:val="005F1035"/>
    <w:rsid w:val="007C39B0"/>
    <w:rsid w:val="007E293D"/>
    <w:rsid w:val="00C51A11"/>
    <w:rsid w:val="00D16759"/>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BB74D-CB22-42B8-A814-633D0205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39B0"/>
    <w:rPr>
      <w:b/>
      <w:bCs/>
    </w:rPr>
  </w:style>
  <w:style w:type="character" w:customStyle="1" w:styleId="apple-converted-space">
    <w:name w:val="apple-converted-space"/>
    <w:basedOn w:val="DefaultParagraphFont"/>
    <w:rsid w:val="007C3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cp:lastPrinted>2012-06-03T19:15:00Z</cp:lastPrinted>
  <dcterms:created xsi:type="dcterms:W3CDTF">2016-12-28T01:29:00Z</dcterms:created>
  <dcterms:modified xsi:type="dcterms:W3CDTF">2016-12-28T01:29:00Z</dcterms:modified>
</cp:coreProperties>
</file>