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E35" w:rsidRDefault="00202E35" w:rsidP="00202E35">
      <w:pPr>
        <w:pStyle w:val="NormalWeb"/>
        <w:spacing w:before="0" w:beforeAutospacing="0" w:after="270" w:afterAutospacing="0"/>
        <w:rPr>
          <w:color w:val="000000"/>
          <w:sz w:val="27"/>
          <w:szCs w:val="27"/>
        </w:rPr>
      </w:pPr>
      <w:bookmarkStart w:id="0" w:name="_GoBack"/>
    </w:p>
    <w:p w:rsidR="00202E35" w:rsidRDefault="00202E35" w:rsidP="00202E35">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63D2F677" wp14:editId="2F461BD5">
            <wp:extent cx="2819400" cy="3810000"/>
            <wp:effectExtent l="0" t="0" r="0" b="0"/>
            <wp:docPr id="1" name="Picture 1" descr="http://1.bp.blogspot.com/-HdqHBSlymXk/UAgJc1VS-3I/AAAAAAAAENE/5g-gub6CytQ/s400/2011+11+Abott+Leigh,+UK+Fred+Cooper+at+Holy+Trinity.JP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1.bp.blogspot.com/-HdqHBSlymXk/UAgJc1VS-3I/AAAAAAAAENE/5g-gub6CytQ/s400/2011+11+Abott+Leigh,+UK+Fred+Cooper+at+Holy+Trinity.JPG">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19400" cy="3810000"/>
                    </a:xfrm>
                    <a:prstGeom prst="rect">
                      <a:avLst/>
                    </a:prstGeom>
                    <a:noFill/>
                    <a:ln>
                      <a:noFill/>
                    </a:ln>
                  </pic:spPr>
                </pic:pic>
              </a:graphicData>
            </a:graphic>
          </wp:inline>
        </w:drawing>
      </w:r>
    </w:p>
    <w:p w:rsidR="00202E35" w:rsidRDefault="00202E35" w:rsidP="00202E35">
      <w:pPr>
        <w:pStyle w:val="NormalWeb"/>
        <w:spacing w:before="0" w:beforeAutospacing="0" w:after="0" w:afterAutospacing="0"/>
        <w:rPr>
          <w:color w:val="000000"/>
          <w:sz w:val="27"/>
          <w:szCs w:val="27"/>
        </w:rPr>
      </w:pPr>
    </w:p>
    <w:p w:rsidR="00202E35" w:rsidRDefault="00202E35" w:rsidP="00202E35">
      <w:pPr>
        <w:pStyle w:val="NormalWeb"/>
        <w:spacing w:before="0" w:beforeAutospacing="0" w:after="0" w:afterAutospacing="0"/>
        <w:rPr>
          <w:color w:val="000000"/>
          <w:sz w:val="27"/>
          <w:szCs w:val="27"/>
        </w:rPr>
      </w:pPr>
    </w:p>
    <w:p w:rsidR="00202E35" w:rsidRDefault="00202E35" w:rsidP="00202E35">
      <w:pPr>
        <w:pStyle w:val="NormalWeb"/>
        <w:spacing w:before="0" w:beforeAutospacing="0" w:after="0" w:afterAutospacing="0"/>
        <w:rPr>
          <w:color w:val="000000"/>
          <w:sz w:val="27"/>
          <w:szCs w:val="27"/>
        </w:rPr>
      </w:pPr>
      <w:r>
        <w:rPr>
          <w:b/>
          <w:bCs/>
          <w:color w:val="000000"/>
          <w:sz w:val="36"/>
          <w:szCs w:val="36"/>
        </w:rPr>
        <w:t>A Visit to Abbots Leigh, Somerset....</w:t>
      </w:r>
    </w:p>
    <w:p w:rsidR="00202E35" w:rsidRDefault="00202E35" w:rsidP="00202E35">
      <w:pPr>
        <w:pStyle w:val="NormalWeb"/>
        <w:spacing w:before="0" w:beforeAutospacing="0" w:after="0" w:afterAutospacing="0"/>
        <w:rPr>
          <w:color w:val="000000"/>
          <w:sz w:val="27"/>
          <w:szCs w:val="27"/>
        </w:rPr>
      </w:pPr>
    </w:p>
    <w:p w:rsidR="00202E35" w:rsidRDefault="00202E35" w:rsidP="00202E35">
      <w:pPr>
        <w:pStyle w:val="NormalWeb"/>
        <w:spacing w:before="0" w:beforeAutospacing="0" w:after="0" w:afterAutospacing="0"/>
        <w:rPr>
          <w:color w:val="000000"/>
          <w:sz w:val="27"/>
          <w:szCs w:val="27"/>
        </w:rPr>
      </w:pPr>
      <w:r>
        <w:rPr>
          <w:i/>
          <w:iCs/>
          <w:color w:val="000000"/>
          <w:sz w:val="27"/>
          <w:szCs w:val="27"/>
        </w:rPr>
        <w:t>Fred Cooper on a showery day stands in front of The Church of the Holy Trinity, Abbot Leigh, where his wife and her ancestors rest.</w:t>
      </w:r>
    </w:p>
    <w:p w:rsidR="00202E35" w:rsidRDefault="00202E35" w:rsidP="00202E35">
      <w:pPr>
        <w:pStyle w:val="NormalWeb"/>
        <w:spacing w:before="0" w:beforeAutospacing="0" w:after="0" w:afterAutospacing="0"/>
        <w:rPr>
          <w:color w:val="000000"/>
          <w:sz w:val="27"/>
          <w:szCs w:val="27"/>
        </w:rPr>
      </w:pPr>
    </w:p>
    <w:p w:rsidR="00202E35" w:rsidRDefault="00202E35" w:rsidP="00202E35">
      <w:pPr>
        <w:pStyle w:val="NormalWeb"/>
        <w:spacing w:before="0" w:beforeAutospacing="0" w:after="0" w:afterAutospacing="0"/>
        <w:rPr>
          <w:color w:val="000000"/>
          <w:sz w:val="27"/>
          <w:szCs w:val="27"/>
        </w:rPr>
      </w:pPr>
      <w:r>
        <w:rPr>
          <w:color w:val="000000"/>
          <w:sz w:val="27"/>
          <w:szCs w:val="27"/>
        </w:rPr>
        <w:t>In the late autumn of 2011, distant cousin Fred Cooper, who married into the Somerset, England Hollyman family, took my wife, Barb, and me on a tour of Hollyman sites southeast of the Cathedral city of Bristol, England.</w:t>
      </w:r>
    </w:p>
    <w:p w:rsidR="00202E35" w:rsidRDefault="00202E35" w:rsidP="00202E35">
      <w:pPr>
        <w:pStyle w:val="NormalWeb"/>
        <w:spacing w:before="0" w:beforeAutospacing="0" w:after="0" w:afterAutospacing="0"/>
        <w:rPr>
          <w:color w:val="000000"/>
          <w:sz w:val="27"/>
          <w:szCs w:val="27"/>
        </w:rPr>
      </w:pPr>
    </w:p>
    <w:p w:rsidR="00202E35" w:rsidRDefault="00202E35" w:rsidP="00202E35">
      <w:pPr>
        <w:pStyle w:val="NormalWeb"/>
        <w:spacing w:before="0" w:beforeAutospacing="0" w:after="0" w:afterAutospacing="0"/>
        <w:rPr>
          <w:color w:val="000000"/>
          <w:sz w:val="27"/>
          <w:szCs w:val="27"/>
        </w:rPr>
      </w:pPr>
      <w:r>
        <w:rPr>
          <w:color w:val="000000"/>
          <w:sz w:val="27"/>
          <w:szCs w:val="27"/>
        </w:rPr>
        <w:t>Readers of this blog will remember that from 1554-1558, one John Holyman, served as Roman Catholic bishop of the Bristol diocese.  John Holyman as born in Cuddington, Buckinghamshire, and after a dangerous career in the priesthood during Tutor times, held the Episcopate during the reign of Mary Tutor.</w:t>
      </w:r>
    </w:p>
    <w:p w:rsidR="00202E35" w:rsidRDefault="00202E35" w:rsidP="00202E35">
      <w:pPr>
        <w:pStyle w:val="NormalWeb"/>
        <w:spacing w:before="0" w:beforeAutospacing="0" w:after="0" w:afterAutospacing="0"/>
        <w:rPr>
          <w:color w:val="000000"/>
          <w:sz w:val="27"/>
          <w:szCs w:val="27"/>
        </w:rPr>
      </w:pPr>
    </w:p>
    <w:p w:rsidR="00202E35" w:rsidRDefault="00202E35" w:rsidP="00202E35">
      <w:pPr>
        <w:pStyle w:val="NormalWeb"/>
        <w:spacing w:before="0" w:beforeAutospacing="0" w:after="0" w:afterAutospacing="0"/>
        <w:rPr>
          <w:color w:val="000000"/>
          <w:sz w:val="27"/>
          <w:szCs w:val="27"/>
        </w:rPr>
      </w:pPr>
      <w:r>
        <w:rPr>
          <w:i/>
          <w:iCs/>
          <w:color w:val="000000"/>
          <w:sz w:val="27"/>
          <w:szCs w:val="27"/>
        </w:rPr>
        <w:t xml:space="preserve">Fred pauses by a Hollyman family memory stone.  In </w:t>
      </w:r>
      <w:proofErr w:type="spellStart"/>
      <w:r>
        <w:rPr>
          <w:i/>
          <w:iCs/>
          <w:color w:val="000000"/>
          <w:sz w:val="27"/>
          <w:szCs w:val="27"/>
        </w:rPr>
        <w:t>honour</w:t>
      </w:r>
      <w:proofErr w:type="spellEnd"/>
      <w:r>
        <w:rPr>
          <w:i/>
          <w:iCs/>
          <w:color w:val="000000"/>
          <w:sz w:val="27"/>
          <w:szCs w:val="27"/>
        </w:rPr>
        <w:t xml:space="preserve"> of his believed late wife, Sheila Wallace Cooper, whose mother was a Hollyman, Fred has gathered an impressive amount of genealogical data on her family.  At his passing, Fred intends that a copy of the massive work on Somerset Hollymans goes to the Bristol archives.</w:t>
      </w:r>
    </w:p>
    <w:p w:rsidR="00202E35" w:rsidRDefault="00202E35" w:rsidP="00202E35">
      <w:pPr>
        <w:pStyle w:val="separator"/>
        <w:spacing w:before="0" w:beforeAutospacing="0" w:after="0" w:afterAutospacing="0"/>
        <w:jc w:val="center"/>
        <w:rPr>
          <w:color w:val="000000"/>
          <w:sz w:val="27"/>
          <w:szCs w:val="27"/>
        </w:rPr>
      </w:pPr>
      <w:r>
        <w:rPr>
          <w:noProof/>
          <w:color w:val="0000FF"/>
          <w:sz w:val="27"/>
          <w:szCs w:val="27"/>
        </w:rPr>
        <w:lastRenderedPageBreak/>
        <w:drawing>
          <wp:inline distT="0" distB="0" distL="0" distR="0" wp14:anchorId="2FA683BC" wp14:editId="22189678">
            <wp:extent cx="3048000" cy="2268855"/>
            <wp:effectExtent l="0" t="0" r="0" b="0"/>
            <wp:docPr id="2" name="Picture 2" descr="http://1.bp.blogspot.com/-1jPSXFnOahA/UAgUKRHOs8I/AAAAAAAAEOA/qSBfc8PHm8M/s320/2011+11+Abott-Leigh,+UK+Fred+Cooper+at+Holyman+graves.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1.bp.blogspot.com/-1jPSXFnOahA/UAgUKRHOs8I/AAAAAAAAEOA/qSBfc8PHm8M/s320/2011+11+Abott-Leigh,+UK+Fred+Cooper+at+Holyman+graves.JPG">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268855"/>
                    </a:xfrm>
                    <a:prstGeom prst="rect">
                      <a:avLst/>
                    </a:prstGeom>
                    <a:noFill/>
                    <a:ln>
                      <a:noFill/>
                    </a:ln>
                  </pic:spPr>
                </pic:pic>
              </a:graphicData>
            </a:graphic>
          </wp:inline>
        </w:drawing>
      </w:r>
    </w:p>
    <w:p w:rsidR="00202E35" w:rsidRDefault="00202E35" w:rsidP="00202E35">
      <w:pPr>
        <w:pStyle w:val="separator"/>
        <w:spacing w:before="0" w:beforeAutospacing="0" w:after="0" w:afterAutospacing="0"/>
        <w:jc w:val="center"/>
        <w:rPr>
          <w:color w:val="000000"/>
          <w:sz w:val="27"/>
          <w:szCs w:val="27"/>
        </w:rPr>
      </w:pPr>
    </w:p>
    <w:p w:rsidR="00202E35" w:rsidRDefault="00202E35" w:rsidP="00202E35">
      <w:pPr>
        <w:pStyle w:val="separator"/>
        <w:spacing w:before="0" w:beforeAutospacing="0" w:after="0" w:afterAutospacing="0"/>
        <w:rPr>
          <w:color w:val="000000"/>
          <w:sz w:val="27"/>
          <w:szCs w:val="27"/>
        </w:rPr>
      </w:pPr>
      <w:r>
        <w:rPr>
          <w:color w:val="000000"/>
          <w:sz w:val="27"/>
          <w:szCs w:val="27"/>
        </w:rPr>
        <w:t xml:space="preserve">The village of Abbots </w:t>
      </w:r>
      <w:proofErr w:type="gramStart"/>
      <w:r>
        <w:rPr>
          <w:color w:val="000000"/>
          <w:sz w:val="27"/>
          <w:szCs w:val="27"/>
        </w:rPr>
        <w:t>Leigh  has</w:t>
      </w:r>
      <w:proofErr w:type="gramEnd"/>
      <w:r>
        <w:rPr>
          <w:color w:val="000000"/>
          <w:sz w:val="27"/>
          <w:szCs w:val="27"/>
        </w:rPr>
        <w:t xml:space="preserve"> a fascinating history.  While on the run after his disastrous defeat at Worcester in 1651, Charles II took refuge in the manor house in Abbots Leigh.  He rested for three days before moving on.  The Norton family, who sheltered the disguised stranger, had no idea who he was until after he had left!</w:t>
      </w:r>
    </w:p>
    <w:p w:rsidR="00202E35" w:rsidRDefault="00202E35" w:rsidP="00202E35">
      <w:pPr>
        <w:pStyle w:val="separator"/>
        <w:spacing w:before="0" w:beforeAutospacing="0" w:after="0" w:afterAutospacing="0"/>
        <w:rPr>
          <w:color w:val="000000"/>
          <w:sz w:val="27"/>
          <w:szCs w:val="27"/>
        </w:rPr>
      </w:pPr>
    </w:p>
    <w:p w:rsidR="00202E35" w:rsidRDefault="00202E35" w:rsidP="00202E35">
      <w:pPr>
        <w:pStyle w:val="separator"/>
        <w:spacing w:before="0" w:beforeAutospacing="0" w:after="0" w:afterAutospacing="0"/>
        <w:rPr>
          <w:color w:val="000000"/>
          <w:sz w:val="27"/>
          <w:szCs w:val="27"/>
        </w:rPr>
      </w:pPr>
      <w:r>
        <w:rPr>
          <w:color w:val="000000"/>
          <w:sz w:val="27"/>
          <w:szCs w:val="27"/>
        </w:rPr>
        <w:t>While staying at Abbots Leigh, Charles deflected suspicion by asking a soldier, who had been in the King's personal guard, to describe the young King's appearance and clothing at the recent battle.  The trooper looked at Charles and remarked, "The King was at least three inches taller than you.</w:t>
      </w:r>
      <w:r>
        <w:rPr>
          <w:rFonts w:ascii="Georgia" w:hAnsi="Georgia"/>
          <w:color w:val="000000"/>
          <w:sz w:val="27"/>
          <w:szCs w:val="27"/>
        </w:rPr>
        <w:t>"</w:t>
      </w:r>
    </w:p>
    <w:p w:rsidR="00202E35" w:rsidRDefault="00202E35" w:rsidP="00202E35">
      <w:pPr>
        <w:pStyle w:val="separator"/>
        <w:spacing w:before="0" w:beforeAutospacing="0" w:after="0" w:afterAutospacing="0"/>
        <w:rPr>
          <w:color w:val="000000"/>
          <w:sz w:val="27"/>
          <w:szCs w:val="27"/>
        </w:rPr>
      </w:pPr>
    </w:p>
    <w:p w:rsidR="00202E35" w:rsidRDefault="00202E35" w:rsidP="00202E35">
      <w:pPr>
        <w:pStyle w:val="separator"/>
        <w:spacing w:before="0" w:beforeAutospacing="0" w:after="0" w:afterAutospacing="0"/>
        <w:rPr>
          <w:color w:val="000000"/>
          <w:sz w:val="27"/>
          <w:szCs w:val="27"/>
        </w:rPr>
      </w:pPr>
      <w:r>
        <w:rPr>
          <w:rFonts w:ascii="Georgia" w:hAnsi="Georgia"/>
          <w:i/>
          <w:iCs/>
          <w:color w:val="000000"/>
          <w:sz w:val="27"/>
          <w:szCs w:val="27"/>
        </w:rPr>
        <w:t>Today the historic Monarch's Way footpath passes through the village.  Horse riders in 2011 take advantage of a modern roadway to find their own way through Abbots Leigh on a rainy day.</w:t>
      </w:r>
    </w:p>
    <w:p w:rsidR="00202E35" w:rsidRDefault="00202E35" w:rsidP="00202E35">
      <w:pPr>
        <w:pStyle w:val="separator"/>
        <w:spacing w:before="0" w:beforeAutospacing="0" w:after="0" w:afterAutospacing="0"/>
        <w:jc w:val="center"/>
        <w:rPr>
          <w:color w:val="000000"/>
          <w:sz w:val="27"/>
          <w:szCs w:val="27"/>
        </w:rPr>
      </w:pPr>
      <w:r>
        <w:rPr>
          <w:noProof/>
          <w:color w:val="0000FF"/>
          <w:sz w:val="27"/>
          <w:szCs w:val="27"/>
        </w:rPr>
        <w:drawing>
          <wp:inline distT="0" distB="0" distL="0" distR="0" wp14:anchorId="245144E6" wp14:editId="5CCCF415">
            <wp:extent cx="3810000" cy="2819400"/>
            <wp:effectExtent l="0" t="0" r="0" b="0"/>
            <wp:docPr id="3" name="Picture 3" descr="http://3.bp.blogspot.com/-wcj2qKmlOYI/UAgZT_yAsrI/AAAAAAAAEOM/ggace_3lZOY/s400/2011+11+Abbott-Leigh,+UK+riders.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3.bp.blogspot.com/-wcj2qKmlOYI/UAgZT_yAsrI/AAAAAAAAEOM/ggace_3lZOY/s400/2011+11+Abbott-Leigh,+UK+riders.JPG">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819400"/>
                    </a:xfrm>
                    <a:prstGeom prst="rect">
                      <a:avLst/>
                    </a:prstGeom>
                    <a:noFill/>
                    <a:ln>
                      <a:noFill/>
                    </a:ln>
                  </pic:spPr>
                </pic:pic>
              </a:graphicData>
            </a:graphic>
          </wp:inline>
        </w:drawing>
      </w:r>
    </w:p>
    <w:p w:rsidR="00202E35" w:rsidRDefault="00202E35" w:rsidP="00202E35">
      <w:pPr>
        <w:pStyle w:val="NormalWeb"/>
        <w:spacing w:before="0" w:beforeAutospacing="0" w:after="0" w:afterAutospacing="0" w:line="288" w:lineRule="atLeast"/>
        <w:rPr>
          <w:rFonts w:ascii="Arial" w:hAnsi="Arial" w:cs="Arial"/>
          <w:color w:val="000000"/>
          <w:sz w:val="20"/>
          <w:szCs w:val="20"/>
        </w:rPr>
      </w:pPr>
    </w:p>
    <w:p w:rsidR="00202E35" w:rsidRDefault="00202E35" w:rsidP="00202E35">
      <w:pPr>
        <w:pStyle w:val="NormalWeb"/>
        <w:spacing w:before="0" w:beforeAutospacing="0" w:after="0" w:afterAutospacing="0" w:line="288" w:lineRule="atLeast"/>
        <w:rPr>
          <w:color w:val="000000"/>
          <w:sz w:val="20"/>
          <w:szCs w:val="20"/>
        </w:rPr>
      </w:pPr>
      <w:r>
        <w:rPr>
          <w:rFonts w:ascii="Georgia" w:hAnsi="Georgia"/>
          <w:b/>
          <w:bCs/>
          <w:i/>
          <w:iCs/>
          <w:color w:val="000000"/>
          <w:sz w:val="36"/>
          <w:szCs w:val="36"/>
        </w:rPr>
        <w:lastRenderedPageBreak/>
        <w:t>Next more Hollyman ancestors in Abbots Leigh....</w:t>
      </w:r>
    </w:p>
    <w:bookmarkEnd w:id="0"/>
    <w:p w:rsidR="000F67B5" w:rsidRDefault="00202E35"/>
    <w:sectPr w:rsidR="000F67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E35"/>
    <w:rsid w:val="00202E35"/>
    <w:rsid w:val="002353F2"/>
    <w:rsid w:val="005F1035"/>
    <w:rsid w:val="007E293D"/>
    <w:rsid w:val="00C51A11"/>
    <w:rsid w:val="00D866E5"/>
    <w:rsid w:val="00E80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F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2E35"/>
    <w:pPr>
      <w:spacing w:before="100" w:beforeAutospacing="1" w:after="100" w:afterAutospacing="1"/>
    </w:pPr>
    <w:rPr>
      <w:rFonts w:ascii="Times New Roman" w:eastAsia="Times New Roman" w:hAnsi="Times New Roman" w:cs="Times New Roman"/>
      <w:sz w:val="24"/>
      <w:szCs w:val="24"/>
    </w:rPr>
  </w:style>
  <w:style w:type="paragraph" w:customStyle="1" w:styleId="separator">
    <w:name w:val="separator"/>
    <w:basedOn w:val="Normal"/>
    <w:rsid w:val="00202E35"/>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2E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E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heme="minorBidi"/>
        <w:sz w:val="24"/>
        <w:szCs w:val="24"/>
        <w:lang w:val="en-US" w:eastAsia="en-US" w:bidi="ar-SA"/>
      </w:rPr>
    </w:rPrDefault>
    <w:pPrDefault>
      <w:pPr>
        <w:spacing w:after="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3F2"/>
    <w:rPr>
      <w:rFonts w:asciiTheme="minorHAnsi" w:hAnsiTheme="min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02E35"/>
    <w:pPr>
      <w:spacing w:before="100" w:beforeAutospacing="1" w:after="100" w:afterAutospacing="1"/>
    </w:pPr>
    <w:rPr>
      <w:rFonts w:ascii="Times New Roman" w:eastAsia="Times New Roman" w:hAnsi="Times New Roman" w:cs="Times New Roman"/>
      <w:sz w:val="24"/>
      <w:szCs w:val="24"/>
    </w:rPr>
  </w:style>
  <w:style w:type="paragraph" w:customStyle="1" w:styleId="separator">
    <w:name w:val="separator"/>
    <w:basedOn w:val="Normal"/>
    <w:rsid w:val="00202E35"/>
    <w:pPr>
      <w:spacing w:before="100" w:beforeAutospacing="1" w:after="100" w:afterAutospacing="1"/>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02E35"/>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2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85597">
      <w:bodyDiv w:val="1"/>
      <w:marLeft w:val="0"/>
      <w:marRight w:val="0"/>
      <w:marTop w:val="0"/>
      <w:marBottom w:val="0"/>
      <w:divBdr>
        <w:top w:val="none" w:sz="0" w:space="0" w:color="auto"/>
        <w:left w:val="none" w:sz="0" w:space="0" w:color="auto"/>
        <w:bottom w:val="none" w:sz="0" w:space="0" w:color="auto"/>
        <w:right w:val="none" w:sz="0" w:space="0" w:color="auto"/>
      </w:divBdr>
      <w:divsChild>
        <w:div w:id="686254007">
          <w:marLeft w:val="0"/>
          <w:marRight w:val="0"/>
          <w:marTop w:val="96"/>
          <w:marBottom w:val="120"/>
          <w:divBdr>
            <w:top w:val="none" w:sz="0" w:space="0" w:color="auto"/>
            <w:left w:val="none" w:sz="0" w:space="0" w:color="auto"/>
            <w:bottom w:val="none" w:sz="0" w:space="0" w:color="auto"/>
            <w:right w:val="none" w:sz="0" w:space="0" w:color="auto"/>
          </w:divBdr>
        </w:div>
        <w:div w:id="52395130">
          <w:marLeft w:val="0"/>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1.bp.blogspot.com/-1jPSXFnOahA/UAgUKRHOs8I/AAAAAAAAEOA/qSBfc8PHm8M/s1600/2011+11+Abott-Leigh,+UK+Fred+Cooper+at+Holyman+graves.JPG"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1.bp.blogspot.com/-HdqHBSlymXk/UAgJc1VS-3I/AAAAAAAAENE/5g-gub6CytQ/s1600/2011+11+Abott+Leigh,+UK+Fred+Cooper+at+Holy+Trinity.JPG"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http://3.bp.blogspot.com/-wcj2qKmlOYI/UAgZT_yAsrI/AAAAAAAAEOM/ggace_3lZOY/s1600/2011+11+Abbott-Leigh,+UK+rider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283</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2</cp:revision>
  <dcterms:created xsi:type="dcterms:W3CDTF">2012-07-20T20:36:00Z</dcterms:created>
  <dcterms:modified xsi:type="dcterms:W3CDTF">2012-07-20T20:38:00Z</dcterms:modified>
</cp:coreProperties>
</file>