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564" w:rsidRDefault="00950E0B">
      <w:pPr>
        <w:rPr>
          <w:rFonts w:ascii="Georgia" w:hAnsi="Georgia"/>
          <w:b/>
          <w:i/>
          <w:sz w:val="40"/>
          <w:szCs w:val="40"/>
        </w:rPr>
      </w:pPr>
      <w:bookmarkStart w:id="0" w:name="_GoBack"/>
      <w:bookmarkEnd w:id="0"/>
      <w:r w:rsidRPr="00A4000C">
        <w:rPr>
          <w:rFonts w:ascii="Georgia" w:hAnsi="Georgia"/>
          <w:b/>
          <w:i/>
          <w:sz w:val="40"/>
          <w:szCs w:val="40"/>
        </w:rPr>
        <w:t>This summer, c</w:t>
      </w:r>
      <w:r w:rsidR="00030564" w:rsidRPr="00A4000C">
        <w:rPr>
          <w:rFonts w:ascii="Georgia" w:hAnsi="Georgia"/>
          <w:b/>
          <w:i/>
          <w:sz w:val="40"/>
          <w:szCs w:val="40"/>
        </w:rPr>
        <w:t xml:space="preserve">ome join your distant cousins, and rediscover your ancestral roots in the </w:t>
      </w:r>
      <w:r w:rsidRPr="00A4000C">
        <w:rPr>
          <w:rFonts w:ascii="Georgia" w:hAnsi="Georgia"/>
          <w:b/>
          <w:i/>
          <w:sz w:val="40"/>
          <w:szCs w:val="40"/>
        </w:rPr>
        <w:t xml:space="preserve">beautiful </w:t>
      </w:r>
      <w:r w:rsidR="00030564" w:rsidRPr="00A4000C">
        <w:rPr>
          <w:rFonts w:ascii="Georgia" w:hAnsi="Georgia"/>
          <w:b/>
          <w:i/>
          <w:sz w:val="40"/>
          <w:szCs w:val="40"/>
        </w:rPr>
        <w:t>high mou</w:t>
      </w:r>
      <w:r w:rsidR="003D5812" w:rsidRPr="00A4000C">
        <w:rPr>
          <w:rFonts w:ascii="Georgia" w:hAnsi="Georgia"/>
          <w:b/>
          <w:i/>
          <w:sz w:val="40"/>
          <w:szCs w:val="40"/>
        </w:rPr>
        <w:t>n</w:t>
      </w:r>
      <w:r w:rsidR="00030564" w:rsidRPr="00A4000C">
        <w:rPr>
          <w:rFonts w:ascii="Georgia" w:hAnsi="Georgia"/>
          <w:b/>
          <w:i/>
          <w:sz w:val="40"/>
          <w:szCs w:val="40"/>
        </w:rPr>
        <w:t xml:space="preserve">tains of Western North Carolina.  </w:t>
      </w:r>
    </w:p>
    <w:p w:rsidR="005E5C00" w:rsidRPr="005E5C00" w:rsidRDefault="005E5C00">
      <w:pPr>
        <w:rPr>
          <w:rFonts w:ascii="Georgia" w:hAnsi="Georgia"/>
          <w:b/>
          <w:sz w:val="32"/>
          <w:szCs w:val="32"/>
        </w:rPr>
      </w:pPr>
      <w:r w:rsidRPr="005E5C00">
        <w:rPr>
          <w:rFonts w:ascii="Georgia" w:hAnsi="Georgia"/>
          <w:i/>
          <w:sz w:val="32"/>
          <w:szCs w:val="32"/>
        </w:rPr>
        <w:t>If you have in your family tree the names of Greer</w:t>
      </w:r>
      <w:r w:rsidRPr="005E5C00">
        <w:rPr>
          <w:rFonts w:ascii="Georgia" w:hAnsi="Georgia"/>
          <w:b/>
          <w:i/>
          <w:color w:val="FF0000"/>
          <w:sz w:val="32"/>
          <w:szCs w:val="32"/>
        </w:rPr>
        <w:t xml:space="preserve">, Greer, Wilson, Osborne, Brown, Baird, Boone, Wilcoxson, Forrester, Proffitt, Mast </w:t>
      </w:r>
      <w:r w:rsidRPr="005E5C00">
        <w:rPr>
          <w:rFonts w:ascii="Georgia" w:hAnsi="Georgia"/>
          <w:i/>
          <w:sz w:val="32"/>
          <w:szCs w:val="32"/>
        </w:rPr>
        <w:t>and many others, you will find lost cousins and new history on your ancestral roots.</w:t>
      </w:r>
    </w:p>
    <w:p w:rsidR="00880DD0" w:rsidRDefault="00030564">
      <w:pPr>
        <w:rPr>
          <w:rFonts w:ascii="Georgia" w:hAnsi="Georgia"/>
          <w:sz w:val="24"/>
          <w:szCs w:val="24"/>
        </w:rPr>
      </w:pPr>
      <w:r>
        <w:rPr>
          <w:rFonts w:ascii="Georgia" w:hAnsi="Georgia"/>
          <w:sz w:val="24"/>
          <w:szCs w:val="24"/>
        </w:rPr>
        <w:t>Family historians Clinton Getzinger and Glenn Holliman, both descendants of Isaac and Caroline Greer Wilson</w:t>
      </w:r>
      <w:r w:rsidR="00F45CD0">
        <w:rPr>
          <w:rFonts w:ascii="Georgia" w:hAnsi="Georgia"/>
          <w:sz w:val="24"/>
          <w:szCs w:val="24"/>
        </w:rPr>
        <w:t>,</w:t>
      </w:r>
      <w:r>
        <w:rPr>
          <w:rFonts w:ascii="Georgia" w:hAnsi="Georgia"/>
          <w:sz w:val="24"/>
          <w:szCs w:val="24"/>
        </w:rPr>
        <w:t xml:space="preserve"> are hosting an educational reunion and tour of historic</w:t>
      </w:r>
      <w:r w:rsidR="00F45CD0">
        <w:rPr>
          <w:rFonts w:ascii="Georgia" w:hAnsi="Georgia"/>
          <w:sz w:val="24"/>
          <w:szCs w:val="24"/>
        </w:rPr>
        <w:t xml:space="preserve"> family</w:t>
      </w:r>
      <w:r>
        <w:rPr>
          <w:rFonts w:ascii="Georgia" w:hAnsi="Georgia"/>
          <w:sz w:val="24"/>
          <w:szCs w:val="24"/>
        </w:rPr>
        <w:t xml:space="preserve"> sites</w:t>
      </w:r>
      <w:r w:rsidR="00F45CD0">
        <w:rPr>
          <w:rFonts w:ascii="Georgia" w:hAnsi="Georgia"/>
          <w:sz w:val="24"/>
          <w:szCs w:val="24"/>
        </w:rPr>
        <w:t xml:space="preserve"> in Watauga and Ashe Counties, North Carolina, June 25 – 27, 2012.</w:t>
      </w:r>
    </w:p>
    <w:p w:rsidR="00880DD0" w:rsidRDefault="00A4000C">
      <w:pPr>
        <w:rPr>
          <w:rFonts w:ascii="Georgia" w:hAnsi="Georgia"/>
          <w:sz w:val="24"/>
          <w:szCs w:val="24"/>
        </w:rPr>
      </w:pPr>
      <w:r>
        <w:rPr>
          <w:rFonts w:ascii="Georgia" w:hAnsi="Georgia"/>
          <w:noProof/>
          <w:sz w:val="24"/>
          <w:szCs w:val="24"/>
        </w:rPr>
        <w:t xml:space="preserve">                                </w:t>
      </w:r>
      <w:r w:rsidR="00880DD0">
        <w:rPr>
          <w:rFonts w:ascii="Georgia" w:hAnsi="Georgia"/>
          <w:noProof/>
          <w:sz w:val="24"/>
          <w:szCs w:val="24"/>
        </w:rPr>
        <w:drawing>
          <wp:inline distT="0" distB="0" distL="0" distR="0">
            <wp:extent cx="3449635"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0 s Caroline Greer Wilson &amp; Isaac Wilson, J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9635" cy="2560320"/>
                    </a:xfrm>
                    <a:prstGeom prst="rect">
                      <a:avLst/>
                    </a:prstGeom>
                  </pic:spPr>
                </pic:pic>
              </a:graphicData>
            </a:graphic>
          </wp:inline>
        </w:drawing>
      </w:r>
    </w:p>
    <w:p w:rsidR="00BD2043" w:rsidRDefault="00F45CD0">
      <w:pPr>
        <w:rPr>
          <w:rFonts w:ascii="Georgia" w:hAnsi="Georgia"/>
          <w:sz w:val="24"/>
          <w:szCs w:val="24"/>
        </w:rPr>
      </w:pPr>
      <w:r>
        <w:rPr>
          <w:rFonts w:ascii="Georgia" w:hAnsi="Georgia"/>
          <w:sz w:val="24"/>
          <w:szCs w:val="24"/>
        </w:rPr>
        <w:t xml:space="preserve">Lodging has been </w:t>
      </w:r>
      <w:r w:rsidR="00A4000C">
        <w:rPr>
          <w:rFonts w:ascii="Georgia" w:hAnsi="Georgia"/>
          <w:sz w:val="24"/>
          <w:szCs w:val="24"/>
        </w:rPr>
        <w:t>suggested</w:t>
      </w:r>
      <w:r>
        <w:rPr>
          <w:rFonts w:ascii="Georgia" w:hAnsi="Georgia"/>
          <w:sz w:val="24"/>
          <w:szCs w:val="24"/>
        </w:rPr>
        <w:t xml:space="preserve"> and a fascinating agenda has been prepared to include</w:t>
      </w:r>
      <w:r w:rsidR="00950E0B">
        <w:rPr>
          <w:rFonts w:ascii="Georgia" w:hAnsi="Georgia"/>
          <w:sz w:val="24"/>
          <w:szCs w:val="24"/>
        </w:rPr>
        <w:t xml:space="preserve"> among other items</w:t>
      </w:r>
      <w:r>
        <w:rPr>
          <w:rFonts w:ascii="Georgia" w:hAnsi="Georgia"/>
          <w:sz w:val="24"/>
          <w:szCs w:val="24"/>
        </w:rPr>
        <w:t>:</w:t>
      </w:r>
    </w:p>
    <w:p w:rsidR="00BD2043" w:rsidRDefault="00BD2043" w:rsidP="00BD2043">
      <w:pPr>
        <w:rPr>
          <w:rFonts w:ascii="Georgia" w:hAnsi="Georgia"/>
          <w:i/>
          <w:sz w:val="24"/>
          <w:szCs w:val="24"/>
        </w:rPr>
      </w:pPr>
      <w:r>
        <w:rPr>
          <w:rFonts w:ascii="Georgia" w:hAnsi="Georgia"/>
          <w:b/>
          <w:sz w:val="28"/>
          <w:szCs w:val="28"/>
        </w:rPr>
        <w:t>June 25</w:t>
      </w:r>
      <w:r w:rsidR="009E61A2">
        <w:rPr>
          <w:rFonts w:ascii="Georgia" w:hAnsi="Georgia"/>
          <w:b/>
          <w:sz w:val="28"/>
          <w:szCs w:val="28"/>
        </w:rPr>
        <w:t>, 2012</w:t>
      </w:r>
      <w:r w:rsidRPr="00BD2043">
        <w:rPr>
          <w:rFonts w:ascii="Georgia" w:hAnsi="Georgia"/>
          <w:b/>
          <w:sz w:val="28"/>
          <w:szCs w:val="28"/>
        </w:rPr>
        <w:t xml:space="preserve"> –</w:t>
      </w:r>
      <w:r>
        <w:rPr>
          <w:rFonts w:ascii="Georgia" w:hAnsi="Georgia"/>
          <w:sz w:val="24"/>
          <w:szCs w:val="24"/>
        </w:rPr>
        <w:t xml:space="preserve"> </w:t>
      </w:r>
      <w:r w:rsidRPr="00BD2043">
        <w:rPr>
          <w:rFonts w:ascii="Georgia" w:hAnsi="Georgia"/>
          <w:i/>
          <w:sz w:val="24"/>
          <w:szCs w:val="24"/>
        </w:rPr>
        <w:t xml:space="preserve">Group dinner at 6 pm at restaurant to be determined.  Location will depend on numbers who can attend.  We welcome local relatives as those who will be traveling long distances. </w:t>
      </w:r>
      <w:r>
        <w:rPr>
          <w:rFonts w:ascii="Georgia" w:hAnsi="Georgia"/>
          <w:i/>
          <w:sz w:val="24"/>
          <w:szCs w:val="24"/>
        </w:rPr>
        <w:t xml:space="preserve"> </w:t>
      </w:r>
      <w:r w:rsidRPr="00950E0B">
        <w:rPr>
          <w:rFonts w:ascii="Georgia" w:hAnsi="Georgia"/>
          <w:i/>
          <w:sz w:val="24"/>
          <w:szCs w:val="24"/>
        </w:rPr>
        <w:t xml:space="preserve">A </w:t>
      </w:r>
      <w:r>
        <w:rPr>
          <w:rFonts w:ascii="Georgia" w:hAnsi="Georgia"/>
          <w:i/>
          <w:sz w:val="24"/>
          <w:szCs w:val="24"/>
        </w:rPr>
        <w:t xml:space="preserve">first, short </w:t>
      </w:r>
      <w:r w:rsidRPr="00950E0B">
        <w:rPr>
          <w:rFonts w:ascii="Georgia" w:hAnsi="Georgia"/>
          <w:i/>
          <w:sz w:val="24"/>
          <w:szCs w:val="24"/>
        </w:rPr>
        <w:t xml:space="preserve">background seminar </w:t>
      </w:r>
      <w:r>
        <w:rPr>
          <w:rFonts w:ascii="Georgia" w:hAnsi="Georgia"/>
          <w:i/>
          <w:sz w:val="24"/>
          <w:szCs w:val="24"/>
        </w:rPr>
        <w:t xml:space="preserve">will be given </w:t>
      </w:r>
      <w:r w:rsidRPr="00950E0B">
        <w:rPr>
          <w:rFonts w:ascii="Georgia" w:hAnsi="Georgia"/>
          <w:i/>
          <w:sz w:val="24"/>
          <w:szCs w:val="24"/>
        </w:rPr>
        <w:t>by Clinton and Glenn on our ancestors from Scotland, the immigration to the Cherokee and Revolutionary War frontier, our relationship to Daniel Boone and other frontier men and women and the events that made American history.</w:t>
      </w:r>
    </w:p>
    <w:p w:rsidR="005E5C00" w:rsidRDefault="005E5C00">
      <w:pPr>
        <w:rPr>
          <w:rFonts w:ascii="Georgia" w:hAnsi="Georgia"/>
          <w:b/>
          <w:sz w:val="28"/>
          <w:szCs w:val="28"/>
        </w:rPr>
      </w:pPr>
    </w:p>
    <w:p w:rsidR="00BD2043" w:rsidRDefault="00BD2043">
      <w:pPr>
        <w:rPr>
          <w:rFonts w:ascii="Georgia" w:hAnsi="Georgia"/>
          <w:b/>
          <w:sz w:val="28"/>
          <w:szCs w:val="28"/>
        </w:rPr>
      </w:pPr>
      <w:r w:rsidRPr="00BD2043">
        <w:rPr>
          <w:rFonts w:ascii="Georgia" w:hAnsi="Georgia"/>
          <w:b/>
          <w:sz w:val="28"/>
          <w:szCs w:val="28"/>
        </w:rPr>
        <w:lastRenderedPageBreak/>
        <w:t>June 26</w:t>
      </w:r>
      <w:r w:rsidR="009E61A2">
        <w:rPr>
          <w:rFonts w:ascii="Georgia" w:hAnsi="Georgia"/>
          <w:b/>
          <w:sz w:val="28"/>
          <w:szCs w:val="28"/>
        </w:rPr>
        <w:t>, 2012</w:t>
      </w:r>
      <w:r w:rsidRPr="00BD2043">
        <w:rPr>
          <w:rFonts w:ascii="Georgia" w:hAnsi="Georgia"/>
          <w:b/>
          <w:sz w:val="28"/>
          <w:szCs w:val="28"/>
        </w:rPr>
        <w:t xml:space="preserve"> -</w:t>
      </w:r>
      <w:r>
        <w:rPr>
          <w:rFonts w:ascii="Georgia" w:hAnsi="Georgia"/>
          <w:b/>
          <w:sz w:val="28"/>
          <w:szCs w:val="28"/>
        </w:rPr>
        <w:t xml:space="preserve">  </w:t>
      </w:r>
    </w:p>
    <w:p w:rsidR="00BD2043" w:rsidRDefault="00BD2043">
      <w:pPr>
        <w:rPr>
          <w:rFonts w:ascii="Georgia" w:hAnsi="Georgia"/>
          <w:sz w:val="24"/>
          <w:szCs w:val="24"/>
        </w:rPr>
      </w:pPr>
      <w:r>
        <w:rPr>
          <w:rFonts w:ascii="Georgia" w:hAnsi="Georgia"/>
          <w:sz w:val="24"/>
          <w:szCs w:val="24"/>
        </w:rPr>
        <w:t xml:space="preserve">9 am – </w:t>
      </w:r>
      <w:r w:rsidRPr="00A4000C">
        <w:rPr>
          <w:rFonts w:ascii="Georgia" w:hAnsi="Georgia"/>
          <w:i/>
          <w:sz w:val="24"/>
          <w:szCs w:val="24"/>
        </w:rPr>
        <w:t>Leave for day’s activities</w:t>
      </w:r>
    </w:p>
    <w:p w:rsidR="00BD2043" w:rsidRDefault="00BD2043" w:rsidP="00BD2043">
      <w:pPr>
        <w:rPr>
          <w:rFonts w:ascii="Georgia" w:hAnsi="Georgia"/>
          <w:i/>
          <w:sz w:val="24"/>
          <w:szCs w:val="24"/>
        </w:rPr>
      </w:pPr>
      <w:r>
        <w:rPr>
          <w:rFonts w:ascii="Georgia" w:hAnsi="Georgia"/>
          <w:sz w:val="24"/>
          <w:szCs w:val="24"/>
        </w:rPr>
        <w:t xml:space="preserve">9:30 am - </w:t>
      </w:r>
      <w:r>
        <w:rPr>
          <w:rFonts w:ascii="Georgia" w:hAnsi="Georgia"/>
          <w:i/>
          <w:sz w:val="24"/>
          <w:szCs w:val="24"/>
        </w:rPr>
        <w:t>A visit to Todd General Store and the grave sites of Jesse Greer, Sr. and Mary Polly Morris Greer.  Polly eloped with Jesse at age 13 in 1800 and lived happily ever after, 17 children later!</w:t>
      </w:r>
      <w:r w:rsidRPr="00BD2043">
        <w:rPr>
          <w:rFonts w:ascii="Georgia" w:hAnsi="Georgia"/>
          <w:i/>
          <w:sz w:val="24"/>
          <w:szCs w:val="24"/>
        </w:rPr>
        <w:t xml:space="preserve"> </w:t>
      </w:r>
    </w:p>
    <w:p w:rsidR="00BD2043" w:rsidRDefault="00BD2043" w:rsidP="00BD2043">
      <w:pPr>
        <w:rPr>
          <w:rFonts w:ascii="Georgia" w:hAnsi="Georgia"/>
          <w:i/>
          <w:sz w:val="24"/>
          <w:szCs w:val="24"/>
        </w:rPr>
      </w:pPr>
      <w:r>
        <w:rPr>
          <w:rFonts w:ascii="Georgia" w:hAnsi="Georgia"/>
          <w:sz w:val="24"/>
          <w:szCs w:val="24"/>
        </w:rPr>
        <w:t xml:space="preserve">11:00 am - </w:t>
      </w:r>
      <w:r>
        <w:rPr>
          <w:rFonts w:ascii="Georgia" w:hAnsi="Georgia"/>
          <w:i/>
          <w:sz w:val="24"/>
          <w:szCs w:val="24"/>
        </w:rPr>
        <w:t>Time at the Ashe County History Museum with curator Don Long who will share the community’s version of the Wilson-Potter Feud and the Benjamin Greer-Benjamin Cleveland kidnapping during the Revolutionary War.  A gift shop and rest rooms are available.</w:t>
      </w:r>
    </w:p>
    <w:p w:rsidR="00BD2043" w:rsidRDefault="00BD2043" w:rsidP="00BD2043">
      <w:pPr>
        <w:rPr>
          <w:rFonts w:ascii="Georgia" w:hAnsi="Georgia"/>
          <w:i/>
          <w:sz w:val="24"/>
          <w:szCs w:val="24"/>
        </w:rPr>
      </w:pPr>
      <w:r>
        <w:rPr>
          <w:rFonts w:ascii="Georgia" w:hAnsi="Georgia"/>
          <w:sz w:val="24"/>
          <w:szCs w:val="24"/>
        </w:rPr>
        <w:t xml:space="preserve">2:00 pm – </w:t>
      </w:r>
      <w:r w:rsidRPr="00BD2043">
        <w:rPr>
          <w:rFonts w:ascii="Georgia" w:hAnsi="Georgia"/>
          <w:i/>
          <w:sz w:val="24"/>
          <w:szCs w:val="24"/>
        </w:rPr>
        <w:t>After a short lunch in Jefferson, Ashe County, we travel to Sutherland to meet Shirley Sorrell, who will show us the old Wilson farm, the Cemetery and the field where Isaac Wilson was bushwhacked.  Other cemeteries will be visited and the Donnelly Store.</w:t>
      </w:r>
      <w:r>
        <w:rPr>
          <w:rFonts w:ascii="Georgia" w:hAnsi="Georgia"/>
          <w:sz w:val="24"/>
          <w:szCs w:val="24"/>
        </w:rPr>
        <w:t xml:space="preserve">  </w:t>
      </w:r>
      <w:r w:rsidRPr="00BD2043">
        <w:rPr>
          <w:rFonts w:ascii="Georgia" w:hAnsi="Georgia"/>
          <w:i/>
          <w:sz w:val="24"/>
          <w:szCs w:val="24"/>
        </w:rPr>
        <w:t>After this stop, we return to lodging.</w:t>
      </w:r>
    </w:p>
    <w:p w:rsidR="00BD2043" w:rsidRDefault="00BD2043" w:rsidP="00BD2043">
      <w:pPr>
        <w:rPr>
          <w:rFonts w:ascii="Georgia" w:hAnsi="Georgia"/>
          <w:i/>
          <w:sz w:val="24"/>
          <w:szCs w:val="24"/>
        </w:rPr>
      </w:pPr>
      <w:r>
        <w:rPr>
          <w:rFonts w:ascii="Georgia" w:hAnsi="Georgia"/>
          <w:sz w:val="24"/>
          <w:szCs w:val="24"/>
        </w:rPr>
        <w:t xml:space="preserve">6:00 pm – </w:t>
      </w:r>
      <w:r w:rsidRPr="00BD2043">
        <w:rPr>
          <w:rFonts w:ascii="Georgia" w:hAnsi="Georgia"/>
          <w:i/>
          <w:sz w:val="24"/>
          <w:szCs w:val="24"/>
        </w:rPr>
        <w:t>Again a group dinner in Boone for fellowship and sharing.</w:t>
      </w:r>
    </w:p>
    <w:p w:rsidR="00BD2043" w:rsidRDefault="00BD2043" w:rsidP="00BD2043">
      <w:pPr>
        <w:rPr>
          <w:rFonts w:ascii="Georgia" w:hAnsi="Georgia"/>
          <w:b/>
          <w:sz w:val="28"/>
          <w:szCs w:val="28"/>
        </w:rPr>
      </w:pPr>
      <w:r>
        <w:rPr>
          <w:rFonts w:ascii="Georgia" w:hAnsi="Georgia"/>
          <w:b/>
          <w:sz w:val="28"/>
          <w:szCs w:val="28"/>
        </w:rPr>
        <w:t xml:space="preserve">June 27 – </w:t>
      </w:r>
    </w:p>
    <w:p w:rsidR="00BD2043" w:rsidRPr="009E61A2" w:rsidRDefault="00BD2043" w:rsidP="00BD2043">
      <w:pPr>
        <w:rPr>
          <w:rFonts w:ascii="Georgia" w:hAnsi="Georgia"/>
          <w:i/>
          <w:sz w:val="24"/>
          <w:szCs w:val="24"/>
        </w:rPr>
      </w:pPr>
      <w:r>
        <w:rPr>
          <w:rFonts w:ascii="Georgia" w:hAnsi="Georgia"/>
          <w:sz w:val="24"/>
          <w:szCs w:val="24"/>
        </w:rPr>
        <w:t xml:space="preserve">10:00 – </w:t>
      </w:r>
      <w:r w:rsidRPr="009E61A2">
        <w:rPr>
          <w:rFonts w:ascii="Georgia" w:hAnsi="Georgia"/>
          <w:i/>
          <w:sz w:val="24"/>
          <w:szCs w:val="24"/>
        </w:rPr>
        <w:t xml:space="preserve">Meet in Banner Elk to visit Jesse Greer, Jr. and Frances Brown Greer homesite and graves, plus another family cemetery.  Time with Annie Heaton, great granddaughter of the above and keeper of considerable family </w:t>
      </w:r>
      <w:r w:rsidR="00231A52" w:rsidRPr="009E61A2">
        <w:rPr>
          <w:rFonts w:ascii="Georgia" w:hAnsi="Georgia"/>
          <w:i/>
          <w:sz w:val="24"/>
          <w:szCs w:val="24"/>
        </w:rPr>
        <w:t>memorabilia</w:t>
      </w:r>
      <w:r w:rsidRPr="009E61A2">
        <w:rPr>
          <w:rFonts w:ascii="Georgia" w:hAnsi="Georgia"/>
          <w:i/>
          <w:sz w:val="24"/>
          <w:szCs w:val="24"/>
        </w:rPr>
        <w:t xml:space="preserve"> including historic notebooks of Isaac Wilson and Jesse Greer, Jr.</w:t>
      </w:r>
    </w:p>
    <w:p w:rsidR="00BD2043" w:rsidRPr="009E61A2" w:rsidRDefault="00BD2043">
      <w:pPr>
        <w:rPr>
          <w:rFonts w:ascii="Georgia" w:hAnsi="Georgia"/>
          <w:i/>
          <w:sz w:val="24"/>
          <w:szCs w:val="24"/>
        </w:rPr>
      </w:pPr>
      <w:r>
        <w:rPr>
          <w:rFonts w:ascii="Georgia" w:hAnsi="Georgia"/>
          <w:sz w:val="24"/>
          <w:szCs w:val="24"/>
        </w:rPr>
        <w:t xml:space="preserve">12:00 – </w:t>
      </w:r>
      <w:r w:rsidRPr="009E61A2">
        <w:rPr>
          <w:rFonts w:ascii="Georgia" w:hAnsi="Georgia"/>
          <w:i/>
          <w:sz w:val="24"/>
          <w:szCs w:val="24"/>
        </w:rPr>
        <w:t>Group lunch in Elk Park with Annie Heaton.  Official tour and our time together is over.  Folks can visit local tourist sites and enjoy the mountain vistas!</w:t>
      </w:r>
    </w:p>
    <w:p w:rsidR="009E61A2" w:rsidRDefault="00F45CD0">
      <w:pPr>
        <w:rPr>
          <w:rFonts w:ascii="Georgia" w:hAnsi="Georgia"/>
          <w:sz w:val="24"/>
          <w:szCs w:val="24"/>
        </w:rPr>
      </w:pPr>
      <w:r w:rsidRPr="00880DD0">
        <w:rPr>
          <w:rFonts w:ascii="Georgia" w:hAnsi="Georgia"/>
          <w:b/>
          <w:sz w:val="24"/>
          <w:szCs w:val="24"/>
        </w:rPr>
        <w:t>Please make your lodging reservations directly</w:t>
      </w:r>
      <w:r>
        <w:rPr>
          <w:rFonts w:ascii="Georgia" w:hAnsi="Georgia"/>
          <w:sz w:val="24"/>
          <w:szCs w:val="24"/>
        </w:rPr>
        <w:t xml:space="preserve"> with the </w:t>
      </w:r>
      <w:r w:rsidR="00AC5B92">
        <w:rPr>
          <w:rFonts w:ascii="Georgia" w:hAnsi="Georgia"/>
          <w:sz w:val="24"/>
          <w:szCs w:val="24"/>
        </w:rPr>
        <w:t>recommended places below</w:t>
      </w:r>
      <w:r w:rsidR="00C81926">
        <w:rPr>
          <w:rFonts w:ascii="Georgia" w:hAnsi="Georgia"/>
          <w:sz w:val="24"/>
          <w:szCs w:val="24"/>
        </w:rPr>
        <w:t xml:space="preserve">, </w:t>
      </w:r>
      <w:r w:rsidR="00C81926" w:rsidRPr="009E61A2">
        <w:rPr>
          <w:rFonts w:ascii="Georgia" w:hAnsi="Georgia"/>
          <w:b/>
          <w:sz w:val="24"/>
          <w:szCs w:val="24"/>
        </w:rPr>
        <w:t>but</w:t>
      </w:r>
      <w:r w:rsidR="00C81926">
        <w:rPr>
          <w:rFonts w:ascii="Georgia" w:hAnsi="Georgia"/>
          <w:sz w:val="24"/>
          <w:szCs w:val="24"/>
        </w:rPr>
        <w:t xml:space="preserve"> </w:t>
      </w:r>
      <w:r w:rsidR="00C81926" w:rsidRPr="00880DD0">
        <w:rPr>
          <w:rFonts w:ascii="Georgia" w:hAnsi="Georgia"/>
          <w:b/>
          <w:sz w:val="24"/>
          <w:szCs w:val="24"/>
        </w:rPr>
        <w:t>let us know if you are coming</w:t>
      </w:r>
      <w:r w:rsidR="00AC5B92">
        <w:rPr>
          <w:rFonts w:ascii="Georgia" w:hAnsi="Georgia"/>
          <w:sz w:val="24"/>
          <w:szCs w:val="24"/>
        </w:rPr>
        <w:t>.</w:t>
      </w:r>
      <w:r w:rsidR="00C81926">
        <w:rPr>
          <w:rFonts w:ascii="Georgia" w:hAnsi="Georgia"/>
          <w:sz w:val="24"/>
          <w:szCs w:val="24"/>
        </w:rPr>
        <w:t xml:space="preserve">  There will be handouts on family history, maps, etc and we need to make reservations for food.</w:t>
      </w:r>
    </w:p>
    <w:p w:rsidR="00A4000C" w:rsidRDefault="00A4000C">
      <w:pPr>
        <w:rPr>
          <w:rFonts w:ascii="Georgia" w:hAnsi="Georgia"/>
          <w:b/>
          <w:i/>
          <w:color w:val="FF0000"/>
          <w:sz w:val="32"/>
          <w:szCs w:val="32"/>
        </w:rPr>
      </w:pPr>
    </w:p>
    <w:p w:rsidR="005E5C00" w:rsidRDefault="005E5C00">
      <w:pPr>
        <w:rPr>
          <w:rFonts w:ascii="Georgia" w:hAnsi="Georgia"/>
          <w:b/>
          <w:i/>
          <w:color w:val="FF0000"/>
          <w:sz w:val="32"/>
          <w:szCs w:val="32"/>
        </w:rPr>
      </w:pPr>
    </w:p>
    <w:p w:rsidR="005E5C00" w:rsidRDefault="005E5C00">
      <w:pPr>
        <w:rPr>
          <w:rFonts w:ascii="Georgia" w:hAnsi="Georgia"/>
          <w:b/>
          <w:i/>
          <w:color w:val="FF0000"/>
          <w:sz w:val="32"/>
          <w:szCs w:val="32"/>
        </w:rPr>
      </w:pPr>
    </w:p>
    <w:p w:rsidR="00030564" w:rsidRPr="007327F7" w:rsidRDefault="00AC5B92">
      <w:pPr>
        <w:rPr>
          <w:rFonts w:ascii="Georgia" w:hAnsi="Georgia"/>
          <w:b/>
          <w:i/>
          <w:color w:val="FF0000"/>
          <w:sz w:val="32"/>
          <w:szCs w:val="32"/>
        </w:rPr>
      </w:pPr>
      <w:r w:rsidRPr="007327F7">
        <w:rPr>
          <w:rFonts w:ascii="Georgia" w:hAnsi="Georgia"/>
          <w:b/>
          <w:i/>
          <w:color w:val="FF0000"/>
          <w:sz w:val="32"/>
          <w:szCs w:val="32"/>
        </w:rPr>
        <w:t>HEADQUARTERS L</w:t>
      </w:r>
      <w:r w:rsidR="00030564" w:rsidRPr="007327F7">
        <w:rPr>
          <w:rFonts w:ascii="Georgia" w:hAnsi="Georgia"/>
          <w:b/>
          <w:i/>
          <w:color w:val="FF0000"/>
          <w:sz w:val="32"/>
          <w:szCs w:val="32"/>
        </w:rPr>
        <w:t xml:space="preserve">ODGING FOR </w:t>
      </w:r>
      <w:r w:rsidRPr="007327F7">
        <w:rPr>
          <w:rFonts w:ascii="Georgia" w:hAnsi="Georgia"/>
          <w:b/>
          <w:i/>
          <w:color w:val="FF0000"/>
          <w:sz w:val="32"/>
          <w:szCs w:val="32"/>
        </w:rPr>
        <w:t xml:space="preserve">THE </w:t>
      </w:r>
      <w:r w:rsidR="00030564" w:rsidRPr="007327F7">
        <w:rPr>
          <w:rFonts w:ascii="Georgia" w:hAnsi="Georgia"/>
          <w:b/>
          <w:i/>
          <w:color w:val="FF0000"/>
          <w:sz w:val="32"/>
          <w:szCs w:val="32"/>
        </w:rPr>
        <w:t>WILSON-GREER REUNION</w:t>
      </w:r>
    </w:p>
    <w:p w:rsidR="00030564" w:rsidRPr="00030564" w:rsidRDefault="00030564">
      <w:pPr>
        <w:rPr>
          <w:b/>
          <w:sz w:val="32"/>
          <w:szCs w:val="32"/>
        </w:rPr>
      </w:pPr>
      <w:r>
        <w:rPr>
          <w:b/>
          <w:sz w:val="32"/>
          <w:szCs w:val="32"/>
        </w:rPr>
        <w:t>June 25 – 27, 2012, Boone, North Carolina</w:t>
      </w:r>
    </w:p>
    <w:p w:rsidR="00030564" w:rsidRPr="00030564" w:rsidRDefault="00030564">
      <w:pPr>
        <w:rPr>
          <w:rFonts w:ascii="Georgia" w:hAnsi="Georgia"/>
          <w:sz w:val="24"/>
          <w:szCs w:val="24"/>
        </w:rPr>
      </w:pPr>
      <w:r>
        <w:rPr>
          <w:rFonts w:ascii="Georgia" w:hAnsi="Georgia"/>
          <w:sz w:val="24"/>
          <w:szCs w:val="24"/>
        </w:rPr>
        <w:t>Both the Baird House and Lazy Bear Lodge are holding rooms until March 10. After tha</w:t>
      </w:r>
      <w:r w:rsidR="00AC5B92">
        <w:rPr>
          <w:rFonts w:ascii="Georgia" w:hAnsi="Georgia"/>
          <w:sz w:val="24"/>
          <w:szCs w:val="24"/>
        </w:rPr>
        <w:t>t date,</w:t>
      </w:r>
      <w:r w:rsidR="00950E0B">
        <w:rPr>
          <w:rFonts w:ascii="Georgia" w:hAnsi="Georgia"/>
          <w:sz w:val="24"/>
          <w:szCs w:val="24"/>
        </w:rPr>
        <w:t xml:space="preserve"> no guarantees, but the Boone, </w:t>
      </w:r>
      <w:r w:rsidR="00AC5B92">
        <w:rPr>
          <w:rFonts w:ascii="Georgia" w:hAnsi="Georgia"/>
          <w:sz w:val="24"/>
          <w:szCs w:val="24"/>
        </w:rPr>
        <w:t>North Carolina area has many fine motels to book.</w:t>
      </w:r>
    </w:p>
    <w:p w:rsidR="00030564" w:rsidRDefault="00030564">
      <w:r w:rsidRPr="00AC5B92">
        <w:rPr>
          <w:rFonts w:ascii="Georgia" w:hAnsi="Georgia"/>
          <w:b/>
          <w:i/>
          <w:sz w:val="32"/>
          <w:szCs w:val="32"/>
        </w:rPr>
        <w:t>THE BAIRD HOUSE</w:t>
      </w:r>
      <w:r w:rsidR="005E5C00">
        <w:rPr>
          <w:rFonts w:ascii="Georgia" w:hAnsi="Georgia"/>
          <w:b/>
          <w:i/>
          <w:sz w:val="32"/>
          <w:szCs w:val="32"/>
        </w:rPr>
        <w:t xml:space="preserve">  </w:t>
      </w:r>
      <w:hyperlink r:id="rId7" w:history="1">
        <w:r w:rsidRPr="00023DA0">
          <w:rPr>
            <w:rStyle w:val="Hyperlink"/>
          </w:rPr>
          <w:t>bairdhouse@charter.net</w:t>
        </w:r>
      </w:hyperlink>
      <w:r w:rsidR="005E5C00">
        <w:rPr>
          <w:rStyle w:val="Hyperlink"/>
        </w:rPr>
        <w:t xml:space="preserve">   or   </w:t>
      </w:r>
      <w:hyperlink r:id="rId8" w:history="1">
        <w:r w:rsidRPr="00023DA0">
          <w:rPr>
            <w:rStyle w:val="Hyperlink"/>
          </w:rPr>
          <w:t>info@bairdhouse.com</w:t>
        </w:r>
        <w:r w:rsidRPr="00023DA0">
          <w:rPr>
            <w:rStyle w:val="Hyperlink"/>
            <w:noProof/>
          </w:rPr>
          <w:drawing>
            <wp:inline distT="0" distB="0" distL="0" distR="0" wp14:anchorId="77914F35" wp14:editId="1C98AEA6">
              <wp:extent cx="5943600" cy="1222963"/>
              <wp:effectExtent l="0" t="0" r="0" b="0"/>
              <wp:docPr id="1" name="Picture 1" descr="bairdhous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irdhouse.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22963"/>
                      </a:xfrm>
                      <a:prstGeom prst="rect">
                        <a:avLst/>
                      </a:prstGeom>
                      <a:noFill/>
                      <a:ln>
                        <a:noFill/>
                      </a:ln>
                    </pic:spPr>
                  </pic:pic>
                </a:graphicData>
              </a:graphic>
            </wp:inline>
          </w:drawing>
        </w:r>
      </w:hyperlink>
    </w:p>
    <w:tbl>
      <w:tblPr>
        <w:tblW w:w="12000" w:type="dxa"/>
        <w:tblCellSpacing w:w="0" w:type="dxa"/>
        <w:tblCellMar>
          <w:left w:w="0" w:type="dxa"/>
          <w:right w:w="0" w:type="dxa"/>
        </w:tblCellMar>
        <w:tblLook w:val="04A0" w:firstRow="1" w:lastRow="0" w:firstColumn="1" w:lastColumn="0" w:noHBand="0" w:noVBand="1"/>
      </w:tblPr>
      <w:tblGrid>
        <w:gridCol w:w="6882"/>
        <w:gridCol w:w="5118"/>
      </w:tblGrid>
      <w:tr w:rsidR="00030564" w:rsidRPr="00030564" w:rsidTr="00AC5B92">
        <w:trPr>
          <w:tblCellSpacing w:w="0" w:type="dxa"/>
        </w:trPr>
        <w:tc>
          <w:tcPr>
            <w:tcW w:w="0" w:type="auto"/>
            <w:gridSpan w:val="2"/>
            <w:tcMar>
              <w:top w:w="0" w:type="dxa"/>
              <w:left w:w="75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898"/>
              <w:gridCol w:w="45"/>
              <w:gridCol w:w="999"/>
              <w:gridCol w:w="45"/>
              <w:gridCol w:w="1260"/>
              <w:gridCol w:w="45"/>
              <w:gridCol w:w="1111"/>
              <w:gridCol w:w="45"/>
              <w:gridCol w:w="1294"/>
              <w:gridCol w:w="45"/>
              <w:gridCol w:w="1252"/>
            </w:tblGrid>
            <w:tr w:rsidR="00030564" w:rsidRPr="00030564">
              <w:trPr>
                <w:tblCellSpacing w:w="0" w:type="dxa"/>
              </w:trPr>
              <w:tc>
                <w:tcPr>
                  <w:tcW w:w="0" w:type="auto"/>
                  <w:vAlign w:val="center"/>
                  <w:hideMark/>
                </w:tcPr>
                <w:tbl>
                  <w:tblPr>
                    <w:tblW w:w="5000" w:type="pct"/>
                    <w:tblCellSpacing w:w="0" w:type="dxa"/>
                    <w:tblCellMar>
                      <w:left w:w="150" w:type="dxa"/>
                      <w:right w:w="150" w:type="dxa"/>
                    </w:tblCellMar>
                    <w:tblLook w:val="04A0" w:firstRow="1" w:lastRow="0" w:firstColumn="1" w:lastColumn="0" w:noHBand="0" w:noVBand="1"/>
                  </w:tblPr>
                  <w:tblGrid>
                    <w:gridCol w:w="898"/>
                  </w:tblGrid>
                  <w:tr w:rsidR="00030564" w:rsidRPr="00030564">
                    <w:trPr>
                      <w:tblCellSpacing w:w="0" w:type="dxa"/>
                    </w:trPr>
                    <w:tc>
                      <w:tcPr>
                        <w:tcW w:w="0" w:type="auto"/>
                        <w:noWrap/>
                        <w:vAlign w:val="center"/>
                        <w:hideMark/>
                      </w:tcPr>
                      <w:p w:rsidR="00030564" w:rsidRPr="00030564" w:rsidRDefault="00986F08" w:rsidP="00030564">
                        <w:pPr>
                          <w:spacing w:after="0"/>
                          <w:rPr>
                            <w:rFonts w:ascii="Times New Roman" w:eastAsia="Times New Roman" w:hAnsi="Times New Roman" w:cs="Times New Roman"/>
                            <w:sz w:val="24"/>
                            <w:szCs w:val="24"/>
                          </w:rPr>
                        </w:pPr>
                        <w:hyperlink r:id="rId10" w:history="1">
                          <w:r w:rsidR="00030564" w:rsidRPr="00030564">
                            <w:rPr>
                              <w:rFonts w:ascii="Verdana" w:eastAsia="Times New Roman" w:hAnsi="Verdana" w:cs="Times New Roman"/>
                              <w:b/>
                              <w:bCs/>
                              <w:color w:val="FFFFFF"/>
                              <w:sz w:val="18"/>
                              <w:szCs w:val="18"/>
                            </w:rPr>
                            <w:t>HOME</w:t>
                          </w:r>
                        </w:hyperlink>
                      </w:p>
                    </w:tc>
                  </w:tr>
                </w:tbl>
                <w:p w:rsidR="00030564" w:rsidRPr="00030564" w:rsidRDefault="00030564" w:rsidP="00030564">
                  <w:pPr>
                    <w:spacing w:after="0"/>
                    <w:rPr>
                      <w:rFonts w:ascii="Verdana" w:eastAsia="Times New Roman" w:hAnsi="Verdana" w:cs="Times New Roman"/>
                      <w:b/>
                      <w:bCs/>
                      <w:color w:val="FFFFFF"/>
                      <w:sz w:val="18"/>
                      <w:szCs w:val="18"/>
                    </w:rPr>
                  </w:pPr>
                </w:p>
              </w:tc>
              <w:tc>
                <w:tcPr>
                  <w:tcW w:w="45" w:type="dxa"/>
                  <w:vAlign w:val="center"/>
                  <w:hideMark/>
                </w:tcPr>
                <w:p w:rsidR="00030564" w:rsidRPr="00030564" w:rsidRDefault="00030564" w:rsidP="00030564">
                  <w:pPr>
                    <w:spacing w:after="0"/>
                    <w:rPr>
                      <w:rFonts w:ascii="Verdana" w:eastAsia="Times New Roman" w:hAnsi="Verdana" w:cs="Times New Roman"/>
                      <w:b/>
                      <w:bCs/>
                      <w:color w:val="FFFFFF"/>
                      <w:sz w:val="18"/>
                      <w:szCs w:val="18"/>
                    </w:rPr>
                  </w:pPr>
                </w:p>
              </w:tc>
              <w:tc>
                <w:tcPr>
                  <w:tcW w:w="0" w:type="auto"/>
                  <w:vAlign w:val="center"/>
                  <w:hideMark/>
                </w:tcPr>
                <w:tbl>
                  <w:tblPr>
                    <w:tblW w:w="5000" w:type="pct"/>
                    <w:tblCellSpacing w:w="0" w:type="dxa"/>
                    <w:tblCellMar>
                      <w:left w:w="150" w:type="dxa"/>
                      <w:right w:w="150" w:type="dxa"/>
                    </w:tblCellMar>
                    <w:tblLook w:val="04A0" w:firstRow="1" w:lastRow="0" w:firstColumn="1" w:lastColumn="0" w:noHBand="0" w:noVBand="1"/>
                  </w:tblPr>
                  <w:tblGrid>
                    <w:gridCol w:w="999"/>
                  </w:tblGrid>
                  <w:tr w:rsidR="00030564" w:rsidRPr="00030564">
                    <w:trPr>
                      <w:tblCellSpacing w:w="0" w:type="dxa"/>
                    </w:trPr>
                    <w:tc>
                      <w:tcPr>
                        <w:tcW w:w="0" w:type="auto"/>
                        <w:noWrap/>
                        <w:vAlign w:val="center"/>
                        <w:hideMark/>
                      </w:tcPr>
                      <w:p w:rsidR="00030564" w:rsidRPr="00030564" w:rsidRDefault="00986F08" w:rsidP="00030564">
                        <w:pPr>
                          <w:spacing w:after="0"/>
                          <w:rPr>
                            <w:rFonts w:ascii="Times New Roman" w:eastAsia="Times New Roman" w:hAnsi="Times New Roman" w:cs="Times New Roman"/>
                            <w:sz w:val="24"/>
                            <w:szCs w:val="24"/>
                          </w:rPr>
                        </w:pPr>
                        <w:hyperlink r:id="rId11" w:history="1">
                          <w:r w:rsidR="00030564" w:rsidRPr="00030564">
                            <w:rPr>
                              <w:rFonts w:ascii="Verdana" w:eastAsia="Times New Roman" w:hAnsi="Verdana" w:cs="Times New Roman"/>
                              <w:b/>
                              <w:bCs/>
                              <w:color w:val="FFFFFF"/>
                              <w:sz w:val="18"/>
                              <w:szCs w:val="18"/>
                            </w:rPr>
                            <w:t>ABOUT</w:t>
                          </w:r>
                        </w:hyperlink>
                      </w:p>
                    </w:tc>
                  </w:tr>
                </w:tbl>
                <w:p w:rsidR="00030564" w:rsidRPr="00030564" w:rsidRDefault="00030564" w:rsidP="00030564">
                  <w:pPr>
                    <w:spacing w:after="0"/>
                    <w:rPr>
                      <w:rFonts w:ascii="Verdana" w:eastAsia="Times New Roman" w:hAnsi="Verdana" w:cs="Times New Roman"/>
                      <w:b/>
                      <w:bCs/>
                      <w:color w:val="FFFFFF"/>
                      <w:sz w:val="18"/>
                      <w:szCs w:val="18"/>
                    </w:rPr>
                  </w:pPr>
                </w:p>
              </w:tc>
              <w:tc>
                <w:tcPr>
                  <w:tcW w:w="45" w:type="dxa"/>
                  <w:vAlign w:val="center"/>
                  <w:hideMark/>
                </w:tcPr>
                <w:p w:rsidR="00030564" w:rsidRPr="00030564" w:rsidRDefault="00030564" w:rsidP="00030564">
                  <w:pPr>
                    <w:spacing w:after="0"/>
                    <w:rPr>
                      <w:rFonts w:ascii="Verdana" w:eastAsia="Times New Roman" w:hAnsi="Verdana" w:cs="Times New Roman"/>
                      <w:b/>
                      <w:bCs/>
                      <w:color w:val="FFFFFF"/>
                      <w:sz w:val="18"/>
                      <w:szCs w:val="18"/>
                    </w:rPr>
                  </w:pPr>
                </w:p>
              </w:tc>
              <w:tc>
                <w:tcPr>
                  <w:tcW w:w="0" w:type="auto"/>
                  <w:vAlign w:val="center"/>
                  <w:hideMark/>
                </w:tcPr>
                <w:tbl>
                  <w:tblPr>
                    <w:tblW w:w="5000" w:type="pct"/>
                    <w:tblCellSpacing w:w="0" w:type="dxa"/>
                    <w:tblCellMar>
                      <w:left w:w="150" w:type="dxa"/>
                      <w:right w:w="150" w:type="dxa"/>
                    </w:tblCellMar>
                    <w:tblLook w:val="04A0" w:firstRow="1" w:lastRow="0" w:firstColumn="1" w:lastColumn="0" w:noHBand="0" w:noVBand="1"/>
                  </w:tblPr>
                  <w:tblGrid>
                    <w:gridCol w:w="1260"/>
                  </w:tblGrid>
                  <w:tr w:rsidR="00030564" w:rsidRPr="00030564">
                    <w:trPr>
                      <w:tblCellSpacing w:w="0" w:type="dxa"/>
                    </w:trPr>
                    <w:tc>
                      <w:tcPr>
                        <w:tcW w:w="0" w:type="auto"/>
                        <w:noWrap/>
                        <w:vAlign w:val="center"/>
                        <w:hideMark/>
                      </w:tcPr>
                      <w:p w:rsidR="00030564" w:rsidRPr="00030564" w:rsidRDefault="00986F08" w:rsidP="00030564">
                        <w:pPr>
                          <w:spacing w:after="0"/>
                          <w:rPr>
                            <w:rFonts w:ascii="Times New Roman" w:eastAsia="Times New Roman" w:hAnsi="Times New Roman" w:cs="Times New Roman"/>
                            <w:sz w:val="24"/>
                            <w:szCs w:val="24"/>
                          </w:rPr>
                        </w:pPr>
                        <w:hyperlink r:id="rId12" w:history="1">
                          <w:r w:rsidR="00030564" w:rsidRPr="00030564">
                            <w:rPr>
                              <w:rFonts w:ascii="Verdana" w:eastAsia="Times New Roman" w:hAnsi="Verdana" w:cs="Times New Roman"/>
                              <w:b/>
                              <w:bCs/>
                              <w:color w:val="FFFFFF"/>
                              <w:sz w:val="18"/>
                              <w:szCs w:val="18"/>
                            </w:rPr>
                            <w:t>LODGING</w:t>
                          </w:r>
                        </w:hyperlink>
                      </w:p>
                    </w:tc>
                  </w:tr>
                </w:tbl>
                <w:p w:rsidR="00030564" w:rsidRPr="00030564" w:rsidRDefault="00030564" w:rsidP="00030564">
                  <w:pPr>
                    <w:spacing w:after="0"/>
                    <w:rPr>
                      <w:rFonts w:ascii="Verdana" w:eastAsia="Times New Roman" w:hAnsi="Verdana" w:cs="Times New Roman"/>
                      <w:b/>
                      <w:bCs/>
                      <w:color w:val="FFFFFF"/>
                      <w:sz w:val="18"/>
                      <w:szCs w:val="18"/>
                    </w:rPr>
                  </w:pPr>
                </w:p>
              </w:tc>
              <w:tc>
                <w:tcPr>
                  <w:tcW w:w="45" w:type="dxa"/>
                  <w:vAlign w:val="center"/>
                  <w:hideMark/>
                </w:tcPr>
                <w:p w:rsidR="00030564" w:rsidRPr="00030564" w:rsidRDefault="00030564" w:rsidP="00030564">
                  <w:pPr>
                    <w:spacing w:after="0"/>
                    <w:rPr>
                      <w:rFonts w:ascii="Verdana" w:eastAsia="Times New Roman" w:hAnsi="Verdana" w:cs="Times New Roman"/>
                      <w:b/>
                      <w:bCs/>
                      <w:color w:val="FFFFFF"/>
                      <w:sz w:val="18"/>
                      <w:szCs w:val="18"/>
                    </w:rPr>
                  </w:pPr>
                </w:p>
              </w:tc>
              <w:tc>
                <w:tcPr>
                  <w:tcW w:w="0" w:type="auto"/>
                  <w:vAlign w:val="center"/>
                  <w:hideMark/>
                </w:tcPr>
                <w:tbl>
                  <w:tblPr>
                    <w:tblW w:w="5000" w:type="pct"/>
                    <w:tblCellSpacing w:w="0" w:type="dxa"/>
                    <w:tblCellMar>
                      <w:left w:w="150" w:type="dxa"/>
                      <w:right w:w="150" w:type="dxa"/>
                    </w:tblCellMar>
                    <w:tblLook w:val="04A0" w:firstRow="1" w:lastRow="0" w:firstColumn="1" w:lastColumn="0" w:noHBand="0" w:noVBand="1"/>
                  </w:tblPr>
                  <w:tblGrid>
                    <w:gridCol w:w="1111"/>
                  </w:tblGrid>
                  <w:tr w:rsidR="00030564" w:rsidRPr="00030564">
                    <w:trPr>
                      <w:tblCellSpacing w:w="0" w:type="dxa"/>
                    </w:trPr>
                    <w:tc>
                      <w:tcPr>
                        <w:tcW w:w="0" w:type="auto"/>
                        <w:noWrap/>
                        <w:vAlign w:val="center"/>
                        <w:hideMark/>
                      </w:tcPr>
                      <w:p w:rsidR="00030564" w:rsidRPr="00030564" w:rsidRDefault="00986F08" w:rsidP="00A4000C">
                        <w:pPr>
                          <w:spacing w:after="0"/>
                          <w:rPr>
                            <w:rFonts w:ascii="Times New Roman" w:eastAsia="Times New Roman" w:hAnsi="Times New Roman" w:cs="Times New Roman"/>
                            <w:sz w:val="24"/>
                            <w:szCs w:val="24"/>
                          </w:rPr>
                        </w:pPr>
                        <w:hyperlink r:id="rId13" w:history="1">
                          <w:r w:rsidR="00A4000C">
                            <w:rPr>
                              <w:rFonts w:ascii="Verdana" w:eastAsia="Times New Roman" w:hAnsi="Verdana" w:cs="Times New Roman"/>
                              <w:b/>
                              <w:bCs/>
                              <w:color w:val="FFFFFF"/>
                              <w:sz w:val="18"/>
                              <w:szCs w:val="18"/>
                            </w:rPr>
                            <w:t>and</w:t>
                          </w:r>
                        </w:hyperlink>
                        <w:r w:rsidR="00A4000C">
                          <w:rPr>
                            <w:rFonts w:ascii="Verdana" w:eastAsia="Times New Roman" w:hAnsi="Verdana" w:cs="Times New Roman"/>
                            <w:b/>
                            <w:bCs/>
                            <w:color w:val="FFFFFF"/>
                            <w:sz w:val="18"/>
                            <w:szCs w:val="18"/>
                          </w:rPr>
                          <w:t xml:space="preserve"> and</w:t>
                        </w:r>
                      </w:p>
                    </w:tc>
                  </w:tr>
                </w:tbl>
                <w:p w:rsidR="00030564" w:rsidRPr="00030564" w:rsidRDefault="00030564" w:rsidP="00030564">
                  <w:pPr>
                    <w:spacing w:after="0"/>
                    <w:rPr>
                      <w:rFonts w:ascii="Verdana" w:eastAsia="Times New Roman" w:hAnsi="Verdana" w:cs="Times New Roman"/>
                      <w:b/>
                      <w:bCs/>
                      <w:color w:val="FFFFFF"/>
                      <w:sz w:val="18"/>
                      <w:szCs w:val="18"/>
                    </w:rPr>
                  </w:pPr>
                </w:p>
              </w:tc>
              <w:tc>
                <w:tcPr>
                  <w:tcW w:w="45" w:type="dxa"/>
                  <w:vAlign w:val="center"/>
                  <w:hideMark/>
                </w:tcPr>
                <w:p w:rsidR="00030564" w:rsidRPr="00030564" w:rsidRDefault="00030564" w:rsidP="00030564">
                  <w:pPr>
                    <w:spacing w:after="0"/>
                    <w:rPr>
                      <w:rFonts w:ascii="Verdana" w:eastAsia="Times New Roman" w:hAnsi="Verdana" w:cs="Times New Roman"/>
                      <w:b/>
                      <w:bCs/>
                      <w:color w:val="FFFFFF"/>
                      <w:sz w:val="18"/>
                      <w:szCs w:val="18"/>
                    </w:rPr>
                  </w:pPr>
                </w:p>
              </w:tc>
              <w:tc>
                <w:tcPr>
                  <w:tcW w:w="0" w:type="auto"/>
                  <w:vAlign w:val="center"/>
                  <w:hideMark/>
                </w:tcPr>
                <w:tbl>
                  <w:tblPr>
                    <w:tblW w:w="5000" w:type="pct"/>
                    <w:tblCellSpacing w:w="0" w:type="dxa"/>
                    <w:tblCellMar>
                      <w:left w:w="150" w:type="dxa"/>
                      <w:right w:w="150" w:type="dxa"/>
                    </w:tblCellMar>
                    <w:tblLook w:val="04A0" w:firstRow="1" w:lastRow="0" w:firstColumn="1" w:lastColumn="0" w:noHBand="0" w:noVBand="1"/>
                  </w:tblPr>
                  <w:tblGrid>
                    <w:gridCol w:w="1294"/>
                  </w:tblGrid>
                  <w:tr w:rsidR="00030564" w:rsidRPr="00030564">
                    <w:trPr>
                      <w:tblCellSpacing w:w="0" w:type="dxa"/>
                    </w:trPr>
                    <w:tc>
                      <w:tcPr>
                        <w:tcW w:w="0" w:type="auto"/>
                        <w:noWrap/>
                        <w:vAlign w:val="center"/>
                        <w:hideMark/>
                      </w:tcPr>
                      <w:p w:rsidR="00030564" w:rsidRPr="00030564" w:rsidRDefault="00986F08" w:rsidP="00030564">
                        <w:pPr>
                          <w:spacing w:after="0"/>
                          <w:rPr>
                            <w:rFonts w:ascii="Times New Roman" w:eastAsia="Times New Roman" w:hAnsi="Times New Roman" w:cs="Times New Roman"/>
                            <w:sz w:val="24"/>
                            <w:szCs w:val="24"/>
                          </w:rPr>
                        </w:pPr>
                        <w:hyperlink r:id="rId14" w:history="1">
                          <w:r w:rsidR="00030564" w:rsidRPr="00030564">
                            <w:rPr>
                              <w:rFonts w:ascii="Verdana" w:eastAsia="Times New Roman" w:hAnsi="Verdana" w:cs="Times New Roman"/>
                              <w:b/>
                              <w:bCs/>
                              <w:color w:val="FFFFFF"/>
                              <w:sz w:val="18"/>
                              <w:szCs w:val="18"/>
                            </w:rPr>
                            <w:t>SPECIALS</w:t>
                          </w:r>
                        </w:hyperlink>
                      </w:p>
                    </w:tc>
                  </w:tr>
                </w:tbl>
                <w:p w:rsidR="00030564" w:rsidRPr="00030564" w:rsidRDefault="00030564" w:rsidP="00030564">
                  <w:pPr>
                    <w:spacing w:after="0"/>
                    <w:rPr>
                      <w:rFonts w:ascii="Verdana" w:eastAsia="Times New Roman" w:hAnsi="Verdana" w:cs="Times New Roman"/>
                      <w:b/>
                      <w:bCs/>
                      <w:color w:val="FFFFFF"/>
                      <w:sz w:val="18"/>
                      <w:szCs w:val="18"/>
                    </w:rPr>
                  </w:pPr>
                </w:p>
              </w:tc>
              <w:tc>
                <w:tcPr>
                  <w:tcW w:w="45" w:type="dxa"/>
                  <w:vAlign w:val="center"/>
                  <w:hideMark/>
                </w:tcPr>
                <w:p w:rsidR="00030564" w:rsidRPr="00030564" w:rsidRDefault="00030564" w:rsidP="00030564">
                  <w:pPr>
                    <w:spacing w:after="0"/>
                    <w:rPr>
                      <w:rFonts w:ascii="Verdana" w:eastAsia="Times New Roman" w:hAnsi="Verdana" w:cs="Times New Roman"/>
                      <w:b/>
                      <w:bCs/>
                      <w:color w:val="FFFFFF"/>
                      <w:sz w:val="18"/>
                      <w:szCs w:val="18"/>
                    </w:rPr>
                  </w:pPr>
                </w:p>
              </w:tc>
              <w:tc>
                <w:tcPr>
                  <w:tcW w:w="0" w:type="auto"/>
                  <w:vAlign w:val="center"/>
                  <w:hideMark/>
                </w:tcPr>
                <w:tbl>
                  <w:tblPr>
                    <w:tblW w:w="5000" w:type="pct"/>
                    <w:tblCellSpacing w:w="0" w:type="dxa"/>
                    <w:tblCellMar>
                      <w:left w:w="150" w:type="dxa"/>
                      <w:right w:w="150" w:type="dxa"/>
                    </w:tblCellMar>
                    <w:tblLook w:val="04A0" w:firstRow="1" w:lastRow="0" w:firstColumn="1" w:lastColumn="0" w:noHBand="0" w:noVBand="1"/>
                  </w:tblPr>
                  <w:tblGrid>
                    <w:gridCol w:w="1252"/>
                  </w:tblGrid>
                  <w:tr w:rsidR="00030564" w:rsidRPr="00030564">
                    <w:trPr>
                      <w:tblCellSpacing w:w="0" w:type="dxa"/>
                    </w:trPr>
                    <w:tc>
                      <w:tcPr>
                        <w:tcW w:w="0" w:type="auto"/>
                        <w:noWrap/>
                        <w:vAlign w:val="center"/>
                        <w:hideMark/>
                      </w:tcPr>
                      <w:p w:rsidR="00030564" w:rsidRPr="00030564" w:rsidRDefault="00986F08" w:rsidP="00030564">
                        <w:pPr>
                          <w:spacing w:after="0"/>
                          <w:rPr>
                            <w:rFonts w:ascii="Times New Roman" w:eastAsia="Times New Roman" w:hAnsi="Times New Roman" w:cs="Times New Roman"/>
                            <w:sz w:val="24"/>
                            <w:szCs w:val="24"/>
                          </w:rPr>
                        </w:pPr>
                        <w:hyperlink r:id="rId15" w:history="1">
                          <w:r w:rsidR="00030564" w:rsidRPr="00030564">
                            <w:rPr>
                              <w:rFonts w:ascii="Verdana" w:eastAsia="Times New Roman" w:hAnsi="Verdana" w:cs="Times New Roman"/>
                              <w:b/>
                              <w:bCs/>
                              <w:color w:val="FFFFFF"/>
                              <w:sz w:val="18"/>
                              <w:szCs w:val="18"/>
                            </w:rPr>
                            <w:t>CONTACT</w:t>
                          </w:r>
                        </w:hyperlink>
                      </w:p>
                    </w:tc>
                  </w:tr>
                </w:tbl>
                <w:p w:rsidR="00030564" w:rsidRPr="00030564" w:rsidRDefault="00030564" w:rsidP="00030564">
                  <w:pPr>
                    <w:spacing w:after="0"/>
                    <w:rPr>
                      <w:rFonts w:ascii="Verdana" w:eastAsia="Times New Roman" w:hAnsi="Verdana" w:cs="Times New Roman"/>
                      <w:b/>
                      <w:bCs/>
                      <w:color w:val="FFFFFF"/>
                      <w:sz w:val="18"/>
                      <w:szCs w:val="18"/>
                    </w:rPr>
                  </w:pPr>
                </w:p>
              </w:tc>
            </w:tr>
          </w:tbl>
          <w:p w:rsidR="00030564" w:rsidRPr="00030564" w:rsidRDefault="00030564" w:rsidP="00030564">
            <w:pPr>
              <w:spacing w:after="0"/>
              <w:rPr>
                <w:rFonts w:ascii="Times New Roman" w:eastAsia="Times New Roman" w:hAnsi="Times New Roman" w:cs="Times New Roman"/>
                <w:sz w:val="24"/>
                <w:szCs w:val="24"/>
              </w:rPr>
            </w:pPr>
          </w:p>
        </w:tc>
      </w:tr>
      <w:tr w:rsidR="00030564" w:rsidRPr="00030564" w:rsidTr="00AC5B92">
        <w:trPr>
          <w:tblCellSpacing w:w="0" w:type="dxa"/>
        </w:trPr>
        <w:tc>
          <w:tcPr>
            <w:tcW w:w="0" w:type="auto"/>
            <w:gridSpan w:val="2"/>
            <w:vAlign w:val="center"/>
            <w:hideMark/>
          </w:tcPr>
          <w:p w:rsidR="00030564" w:rsidRPr="00AC5B92" w:rsidRDefault="00030564" w:rsidP="00030564">
            <w:pPr>
              <w:spacing w:after="0"/>
              <w:rPr>
                <w:rFonts w:ascii="Georgia" w:eastAsia="Times New Roman" w:hAnsi="Georgia" w:cs="Times New Roman"/>
                <w:b/>
                <w:i/>
                <w:sz w:val="32"/>
                <w:szCs w:val="32"/>
              </w:rPr>
            </w:pPr>
            <w:r w:rsidRPr="00030564">
              <w:rPr>
                <w:rFonts w:ascii="Times New Roman" w:eastAsia="Times New Roman" w:hAnsi="Times New Roman" w:cs="Times New Roman"/>
                <w:sz w:val="9"/>
                <w:szCs w:val="9"/>
              </w:rPr>
              <w:t> </w:t>
            </w:r>
            <w:r w:rsidRPr="00AC5B92">
              <w:rPr>
                <w:rFonts w:ascii="Georgia" w:eastAsia="Times New Roman" w:hAnsi="Georgia" w:cs="Times New Roman"/>
                <w:b/>
                <w:i/>
                <w:sz w:val="32"/>
                <w:szCs w:val="32"/>
              </w:rPr>
              <w:t>THE LAZY BEAR LODGE</w:t>
            </w:r>
          </w:p>
        </w:tc>
      </w:tr>
      <w:tr w:rsidR="00030564" w:rsidRPr="00030564" w:rsidTr="00AC5B92">
        <w:trPr>
          <w:tblCellSpacing w:w="0" w:type="dxa"/>
        </w:trPr>
        <w:tc>
          <w:tcPr>
            <w:tcW w:w="0" w:type="auto"/>
            <w:gridSpan w:val="2"/>
            <w:vAlign w:val="center"/>
            <w:hideMark/>
          </w:tcPr>
          <w:p w:rsidR="00030564" w:rsidRPr="00030564" w:rsidRDefault="00030564" w:rsidP="00030564">
            <w:pPr>
              <w:spacing w:after="0"/>
              <w:rPr>
                <w:rFonts w:ascii="Times New Roman" w:eastAsia="Times New Roman" w:hAnsi="Times New Roman" w:cs="Times New Roman"/>
                <w:sz w:val="24"/>
                <w:szCs w:val="24"/>
              </w:rPr>
            </w:pPr>
          </w:p>
        </w:tc>
      </w:tr>
      <w:tr w:rsidR="00030564" w:rsidRPr="00030564" w:rsidTr="00AC5B92">
        <w:tblPrEx>
          <w:tblCellMar>
            <w:left w:w="375" w:type="dxa"/>
            <w:right w:w="375" w:type="dxa"/>
          </w:tblCellMar>
        </w:tblPrEx>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087"/>
            </w:tblGrid>
            <w:tr w:rsidR="00030564" w:rsidRPr="00030564">
              <w:trPr>
                <w:tblCellSpacing w:w="0" w:type="dxa"/>
              </w:trPr>
              <w:tc>
                <w:tcPr>
                  <w:tcW w:w="0" w:type="auto"/>
                  <w:vAlign w:val="center"/>
                  <w:hideMark/>
                </w:tcPr>
                <w:p w:rsidR="00030564" w:rsidRPr="00030564" w:rsidRDefault="00030564" w:rsidP="00030564">
                  <w:pPr>
                    <w:spacing w:after="0"/>
                    <w:rPr>
                      <w:rFonts w:ascii="Times New Roman" w:eastAsia="Times New Roman" w:hAnsi="Times New Roman" w:cs="Times New Roman"/>
                      <w:b/>
                      <w:bCs/>
                      <w:color w:val="663300"/>
                      <w:sz w:val="24"/>
                      <w:szCs w:val="24"/>
                    </w:rPr>
                  </w:pPr>
                  <w:r w:rsidRPr="00030564">
                    <w:rPr>
                      <w:rFonts w:ascii="Times New Roman" w:eastAsia="Times New Roman" w:hAnsi="Times New Roman" w:cs="Times New Roman"/>
                      <w:b/>
                      <w:bCs/>
                      <w:color w:val="663300"/>
                      <w:sz w:val="24"/>
                      <w:szCs w:val="24"/>
                    </w:rPr>
                    <w:t>A North Carolina Bed and Breakfast Mountain Retreat,</w:t>
                  </w:r>
                </w:p>
                <w:p w:rsidR="00030564" w:rsidRPr="00030564" w:rsidRDefault="00030564" w:rsidP="00030564">
                  <w:pPr>
                    <w:spacing w:after="0"/>
                    <w:rPr>
                      <w:rFonts w:ascii="Times New Roman" w:eastAsia="Times New Roman" w:hAnsi="Times New Roman" w:cs="Times New Roman"/>
                      <w:b/>
                      <w:bCs/>
                      <w:color w:val="663300"/>
                      <w:sz w:val="24"/>
                      <w:szCs w:val="24"/>
                    </w:rPr>
                  </w:pPr>
                  <w:r w:rsidRPr="00030564">
                    <w:rPr>
                      <w:rFonts w:ascii="Times New Roman" w:eastAsia="Times New Roman" w:hAnsi="Times New Roman" w:cs="Times New Roman"/>
                      <w:b/>
                      <w:bCs/>
                      <w:color w:val="663300"/>
                      <w:sz w:val="24"/>
                      <w:szCs w:val="24"/>
                    </w:rPr>
                    <w:t>Near the Blue Ridge Parkway &amp; the Pisgah National Forest</w:t>
                  </w:r>
                </w:p>
                <w:p w:rsidR="00030564" w:rsidRDefault="00030564" w:rsidP="00030564">
                  <w:pPr>
                    <w:spacing w:after="0"/>
                    <w:rPr>
                      <w:rFonts w:ascii="Times New Roman" w:eastAsia="Times New Roman" w:hAnsi="Times New Roman" w:cs="Times New Roman"/>
                      <w:color w:val="0000FF"/>
                      <w:sz w:val="24"/>
                      <w:szCs w:val="24"/>
                      <w:u w:val="single"/>
                    </w:rPr>
                  </w:pPr>
                  <w:r w:rsidRPr="00030564">
                    <w:rPr>
                      <w:rFonts w:ascii="Times New Roman" w:eastAsia="Times New Roman" w:hAnsi="Times New Roman" w:cs="Times New Roman"/>
                      <w:sz w:val="24"/>
                      <w:szCs w:val="24"/>
                    </w:rPr>
                    <w:t>315 Lazy Bear Trail ~ Vilas, North Carolina (NC) 28692 </w:t>
                  </w:r>
                  <w:r w:rsidRPr="00030564">
                    <w:rPr>
                      <w:rFonts w:ascii="Times New Roman" w:eastAsia="Times New Roman" w:hAnsi="Times New Roman" w:cs="Times New Roman"/>
                      <w:sz w:val="24"/>
                      <w:szCs w:val="24"/>
                    </w:rPr>
                    <w:br/>
                    <w:t>Telephone: 828-963-9201 </w:t>
                  </w:r>
                  <w:r w:rsidRPr="00030564">
                    <w:rPr>
                      <w:rFonts w:ascii="Times New Roman" w:eastAsia="Times New Roman" w:hAnsi="Times New Roman" w:cs="Times New Roman"/>
                      <w:sz w:val="24"/>
                      <w:szCs w:val="24"/>
                    </w:rPr>
                    <w:br/>
                    <w:t>Email: </w:t>
                  </w:r>
                  <w:hyperlink r:id="rId16" w:history="1">
                    <w:r w:rsidRPr="00030564">
                      <w:rPr>
                        <w:rFonts w:ascii="Times New Roman" w:eastAsia="Times New Roman" w:hAnsi="Times New Roman" w:cs="Times New Roman"/>
                        <w:color w:val="0000FF"/>
                        <w:sz w:val="24"/>
                        <w:szCs w:val="24"/>
                        <w:u w:val="single"/>
                      </w:rPr>
                      <w:t>info@lazy-bear-lodge.com</w:t>
                    </w:r>
                  </w:hyperlink>
                  <w:r w:rsidRPr="00030564">
                    <w:rPr>
                      <w:rFonts w:ascii="Times New Roman" w:eastAsia="Times New Roman" w:hAnsi="Times New Roman" w:cs="Times New Roman"/>
                      <w:sz w:val="24"/>
                      <w:szCs w:val="24"/>
                    </w:rPr>
                    <w:t> </w:t>
                  </w:r>
                  <w:r w:rsidRPr="00030564">
                    <w:rPr>
                      <w:rFonts w:ascii="Times New Roman" w:eastAsia="Times New Roman" w:hAnsi="Times New Roman" w:cs="Times New Roman"/>
                      <w:sz w:val="24"/>
                      <w:szCs w:val="24"/>
                    </w:rPr>
                    <w:br/>
                    <w:t>Website: </w:t>
                  </w:r>
                  <w:hyperlink r:id="rId17" w:history="1">
                    <w:r w:rsidRPr="00030564">
                      <w:rPr>
                        <w:rFonts w:ascii="Times New Roman" w:eastAsia="Times New Roman" w:hAnsi="Times New Roman" w:cs="Times New Roman"/>
                        <w:color w:val="0000FF"/>
                        <w:sz w:val="24"/>
                        <w:szCs w:val="24"/>
                        <w:u w:val="single"/>
                      </w:rPr>
                      <w:t>A Vilas NC Bed and Breakfast Retreat</w:t>
                    </w:r>
                  </w:hyperlink>
                </w:p>
                <w:p w:rsidR="00880DD0" w:rsidRDefault="00880DD0" w:rsidP="00030564">
                  <w:pPr>
                    <w:spacing w:after="0"/>
                    <w:rPr>
                      <w:rFonts w:ascii="Times New Roman" w:eastAsia="Times New Roman" w:hAnsi="Times New Roman" w:cs="Times New Roman"/>
                      <w:color w:val="0000FF"/>
                      <w:sz w:val="24"/>
                      <w:szCs w:val="24"/>
                      <w:u w:val="single"/>
                    </w:rPr>
                  </w:pPr>
                </w:p>
                <w:p w:rsidR="00A4000C" w:rsidRDefault="00A4000C" w:rsidP="00030564">
                  <w:pPr>
                    <w:spacing w:after="0"/>
                    <w:rPr>
                      <w:rFonts w:ascii="Times New Roman" w:eastAsia="Times New Roman" w:hAnsi="Times New Roman" w:cs="Times New Roman"/>
                      <w:color w:val="0000FF"/>
                      <w:sz w:val="24"/>
                      <w:szCs w:val="24"/>
                      <w:u w:val="single"/>
                    </w:rPr>
                  </w:pPr>
                </w:p>
                <w:p w:rsidR="00880DD0" w:rsidRPr="00880DD0" w:rsidRDefault="00880DD0" w:rsidP="00030564">
                  <w:pPr>
                    <w:spacing w:after="0"/>
                    <w:rPr>
                      <w:rFonts w:ascii="Times New Roman" w:eastAsia="Times New Roman" w:hAnsi="Times New Roman" w:cs="Times New Roman"/>
                      <w:sz w:val="36"/>
                      <w:szCs w:val="36"/>
                    </w:rPr>
                  </w:pPr>
                </w:p>
              </w:tc>
            </w:tr>
          </w:tbl>
          <w:p w:rsidR="00030564" w:rsidRPr="00880DD0" w:rsidRDefault="00030564" w:rsidP="00880DD0">
            <w:pPr>
              <w:spacing w:after="0" w:line="345" w:lineRule="atLeast"/>
              <w:rPr>
                <w:rFonts w:ascii="Times New Roman" w:eastAsia="Times New Roman" w:hAnsi="Times New Roman" w:cs="Times New Roman"/>
                <w:b/>
                <w:i/>
                <w:sz w:val="36"/>
                <w:szCs w:val="36"/>
              </w:rPr>
            </w:pPr>
          </w:p>
        </w:tc>
        <w:tc>
          <w:tcPr>
            <w:tcW w:w="0" w:type="auto"/>
            <w:hideMark/>
          </w:tcPr>
          <w:tbl>
            <w:tblPr>
              <w:tblW w:w="4335" w:type="dxa"/>
              <w:tblCellSpacing w:w="0" w:type="dxa"/>
              <w:tblCellMar>
                <w:left w:w="0" w:type="dxa"/>
                <w:bottom w:w="75" w:type="dxa"/>
                <w:right w:w="0" w:type="dxa"/>
              </w:tblCellMar>
              <w:tblLook w:val="04A0" w:firstRow="1" w:lastRow="0" w:firstColumn="1" w:lastColumn="0" w:noHBand="0" w:noVBand="1"/>
            </w:tblPr>
            <w:tblGrid>
              <w:gridCol w:w="2167"/>
              <w:gridCol w:w="2168"/>
            </w:tblGrid>
            <w:tr w:rsidR="00030564" w:rsidRPr="00030564" w:rsidTr="00AC5B92">
              <w:trPr>
                <w:tblCellSpacing w:w="0" w:type="dxa"/>
              </w:trPr>
              <w:tc>
                <w:tcPr>
                  <w:tcW w:w="0" w:type="auto"/>
                  <w:gridSpan w:val="2"/>
                  <w:vAlign w:val="center"/>
                </w:tcPr>
                <w:p w:rsidR="00030564" w:rsidRPr="00030564" w:rsidRDefault="00030564" w:rsidP="00030564">
                  <w:pPr>
                    <w:spacing w:after="0"/>
                    <w:rPr>
                      <w:rFonts w:ascii="Times New Roman" w:eastAsia="Times New Roman" w:hAnsi="Times New Roman" w:cs="Times New Roman"/>
                      <w:b/>
                      <w:bCs/>
                      <w:color w:val="663300"/>
                      <w:sz w:val="24"/>
                      <w:szCs w:val="24"/>
                    </w:rPr>
                  </w:pPr>
                </w:p>
              </w:tc>
            </w:tr>
            <w:tr w:rsidR="00030564" w:rsidRPr="00030564" w:rsidTr="00AC5B92">
              <w:trPr>
                <w:tblCellSpacing w:w="0" w:type="dxa"/>
              </w:trPr>
              <w:tc>
                <w:tcPr>
                  <w:tcW w:w="0" w:type="auto"/>
                  <w:vAlign w:val="center"/>
                </w:tcPr>
                <w:p w:rsidR="00030564" w:rsidRPr="00030564" w:rsidRDefault="00030564" w:rsidP="00030564">
                  <w:pPr>
                    <w:spacing w:after="0"/>
                    <w:jc w:val="right"/>
                    <w:rPr>
                      <w:rFonts w:ascii="Times New Roman" w:eastAsia="Times New Roman" w:hAnsi="Times New Roman" w:cs="Times New Roman"/>
                      <w:sz w:val="24"/>
                      <w:szCs w:val="24"/>
                    </w:rPr>
                  </w:pPr>
                </w:p>
              </w:tc>
              <w:tc>
                <w:tcPr>
                  <w:tcW w:w="0" w:type="auto"/>
                  <w:vAlign w:val="center"/>
                </w:tcPr>
                <w:p w:rsidR="00030564" w:rsidRPr="00030564" w:rsidRDefault="00030564" w:rsidP="00030564">
                  <w:pPr>
                    <w:spacing w:after="0"/>
                    <w:jc w:val="right"/>
                    <w:rPr>
                      <w:rFonts w:ascii="Times New Roman" w:eastAsia="Times New Roman" w:hAnsi="Times New Roman" w:cs="Times New Roman"/>
                      <w:sz w:val="24"/>
                      <w:szCs w:val="24"/>
                    </w:rPr>
                  </w:pPr>
                </w:p>
              </w:tc>
            </w:tr>
            <w:tr w:rsidR="00030564" w:rsidRPr="00030564" w:rsidTr="00AC5B92">
              <w:trPr>
                <w:tblCellSpacing w:w="0" w:type="dxa"/>
              </w:trPr>
              <w:tc>
                <w:tcPr>
                  <w:tcW w:w="0" w:type="auto"/>
                  <w:vAlign w:val="center"/>
                </w:tcPr>
                <w:p w:rsidR="00030564" w:rsidRPr="00030564" w:rsidRDefault="00030564" w:rsidP="00030564">
                  <w:pPr>
                    <w:spacing w:after="0"/>
                    <w:jc w:val="right"/>
                    <w:rPr>
                      <w:rFonts w:ascii="Times New Roman" w:eastAsia="Times New Roman" w:hAnsi="Times New Roman" w:cs="Times New Roman"/>
                      <w:sz w:val="24"/>
                      <w:szCs w:val="24"/>
                    </w:rPr>
                  </w:pPr>
                </w:p>
              </w:tc>
              <w:tc>
                <w:tcPr>
                  <w:tcW w:w="0" w:type="auto"/>
                  <w:vAlign w:val="center"/>
                </w:tcPr>
                <w:p w:rsidR="00030564" w:rsidRPr="00030564" w:rsidRDefault="00030564" w:rsidP="00030564">
                  <w:pPr>
                    <w:spacing w:after="0"/>
                    <w:jc w:val="right"/>
                    <w:rPr>
                      <w:rFonts w:ascii="Times New Roman" w:eastAsia="Times New Roman" w:hAnsi="Times New Roman" w:cs="Times New Roman"/>
                      <w:sz w:val="24"/>
                      <w:szCs w:val="24"/>
                    </w:rPr>
                  </w:pPr>
                </w:p>
              </w:tc>
            </w:tr>
            <w:tr w:rsidR="00030564" w:rsidRPr="00030564" w:rsidTr="00AC5B92">
              <w:trPr>
                <w:trHeight w:val="342"/>
                <w:tblCellSpacing w:w="0" w:type="dxa"/>
              </w:trPr>
              <w:tc>
                <w:tcPr>
                  <w:tcW w:w="0" w:type="auto"/>
                  <w:vAlign w:val="center"/>
                </w:tcPr>
                <w:p w:rsidR="00030564" w:rsidRPr="00030564" w:rsidRDefault="00030564" w:rsidP="00030564">
                  <w:pPr>
                    <w:spacing w:after="0"/>
                    <w:jc w:val="right"/>
                    <w:rPr>
                      <w:rFonts w:ascii="Times New Roman" w:eastAsia="Times New Roman" w:hAnsi="Times New Roman" w:cs="Times New Roman"/>
                      <w:sz w:val="24"/>
                      <w:szCs w:val="24"/>
                    </w:rPr>
                  </w:pPr>
                </w:p>
              </w:tc>
              <w:tc>
                <w:tcPr>
                  <w:tcW w:w="0" w:type="auto"/>
                  <w:vAlign w:val="center"/>
                </w:tcPr>
                <w:p w:rsidR="00030564" w:rsidRPr="00030564" w:rsidRDefault="00030564" w:rsidP="00030564">
                  <w:pPr>
                    <w:spacing w:after="0"/>
                    <w:jc w:val="right"/>
                    <w:rPr>
                      <w:rFonts w:ascii="Times New Roman" w:eastAsia="Times New Roman" w:hAnsi="Times New Roman" w:cs="Times New Roman"/>
                      <w:sz w:val="24"/>
                      <w:szCs w:val="24"/>
                    </w:rPr>
                  </w:pPr>
                </w:p>
              </w:tc>
            </w:tr>
            <w:tr w:rsidR="00030564" w:rsidRPr="00030564" w:rsidTr="00AC5B92">
              <w:trPr>
                <w:tblCellSpacing w:w="0" w:type="dxa"/>
              </w:trPr>
              <w:tc>
                <w:tcPr>
                  <w:tcW w:w="0" w:type="auto"/>
                </w:tcPr>
                <w:p w:rsidR="00030564" w:rsidRPr="00030564" w:rsidRDefault="00030564" w:rsidP="00030564">
                  <w:pPr>
                    <w:spacing w:after="0"/>
                    <w:jc w:val="right"/>
                    <w:rPr>
                      <w:rFonts w:ascii="Times New Roman" w:eastAsia="Times New Roman" w:hAnsi="Times New Roman" w:cs="Times New Roman"/>
                      <w:sz w:val="24"/>
                      <w:szCs w:val="24"/>
                    </w:rPr>
                  </w:pPr>
                </w:p>
              </w:tc>
              <w:tc>
                <w:tcPr>
                  <w:tcW w:w="0" w:type="auto"/>
                  <w:vAlign w:val="center"/>
                </w:tcPr>
                <w:p w:rsidR="00030564" w:rsidRPr="00030564" w:rsidRDefault="00030564" w:rsidP="00030564">
                  <w:pPr>
                    <w:spacing w:after="0"/>
                    <w:jc w:val="right"/>
                    <w:rPr>
                      <w:rFonts w:ascii="Times New Roman" w:eastAsia="Times New Roman" w:hAnsi="Times New Roman" w:cs="Times New Roman"/>
                      <w:sz w:val="24"/>
                      <w:szCs w:val="24"/>
                    </w:rPr>
                  </w:pPr>
                </w:p>
              </w:tc>
            </w:tr>
          </w:tbl>
          <w:p w:rsidR="00030564" w:rsidRPr="00030564" w:rsidRDefault="00030564" w:rsidP="00030564">
            <w:pPr>
              <w:spacing w:after="0" w:line="345" w:lineRule="atLeast"/>
              <w:rPr>
                <w:rFonts w:ascii="Times New Roman" w:eastAsia="Times New Roman" w:hAnsi="Times New Roman" w:cs="Times New Roman"/>
              </w:rPr>
            </w:pPr>
          </w:p>
        </w:tc>
      </w:tr>
    </w:tbl>
    <w:p w:rsidR="00030564" w:rsidRPr="00030564" w:rsidRDefault="00030564" w:rsidP="00030564">
      <w:pPr>
        <w:spacing w:after="0"/>
        <w:rPr>
          <w:rFonts w:ascii="Times New Roman" w:eastAsia="Times New Roman" w:hAnsi="Times New Roman" w:cs="Times New Roman"/>
          <w:vanish/>
          <w:sz w:val="24"/>
          <w:szCs w:val="24"/>
        </w:rPr>
      </w:pPr>
    </w:p>
    <w:tbl>
      <w:tblPr>
        <w:tblW w:w="12000" w:type="dxa"/>
        <w:tblCellSpacing w:w="0" w:type="dxa"/>
        <w:tblCellMar>
          <w:left w:w="0" w:type="dxa"/>
          <w:right w:w="0" w:type="dxa"/>
        </w:tblCellMar>
        <w:tblLook w:val="04A0" w:firstRow="1" w:lastRow="0" w:firstColumn="1" w:lastColumn="0" w:noHBand="0" w:noVBand="1"/>
      </w:tblPr>
      <w:tblGrid>
        <w:gridCol w:w="12000"/>
      </w:tblGrid>
      <w:tr w:rsidR="00030564" w:rsidRPr="00030564" w:rsidTr="00880DD0">
        <w:trPr>
          <w:tblCellSpacing w:w="0" w:type="dxa"/>
        </w:trPr>
        <w:tc>
          <w:tcPr>
            <w:tcW w:w="0" w:type="auto"/>
            <w:tcMar>
              <w:top w:w="0" w:type="dxa"/>
              <w:left w:w="375" w:type="dxa"/>
              <w:bottom w:w="0" w:type="dxa"/>
              <w:right w:w="375" w:type="dxa"/>
            </w:tcMar>
          </w:tcPr>
          <w:p w:rsidR="00030564" w:rsidRPr="00030564" w:rsidRDefault="00030564" w:rsidP="00030564">
            <w:pPr>
              <w:spacing w:after="0"/>
              <w:rPr>
                <w:rFonts w:ascii="Times New Roman" w:eastAsia="Times New Roman" w:hAnsi="Times New Roman" w:cs="Times New Roman"/>
              </w:rPr>
            </w:pPr>
          </w:p>
        </w:tc>
      </w:tr>
    </w:tbl>
    <w:p w:rsidR="00030564" w:rsidRPr="00030564" w:rsidRDefault="00030564" w:rsidP="00030564">
      <w:pPr>
        <w:spacing w:after="0"/>
        <w:rPr>
          <w:rFonts w:ascii="Times New Roman" w:eastAsia="Times New Roman" w:hAnsi="Times New Roman" w:cs="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6"/>
      </w:tblGrid>
      <w:tr w:rsidR="00030564" w:rsidRPr="00030564" w:rsidTr="00030564">
        <w:trPr>
          <w:tblCellSpacing w:w="0" w:type="dxa"/>
        </w:trPr>
        <w:tc>
          <w:tcPr>
            <w:tcW w:w="0" w:type="auto"/>
            <w:vAlign w:val="center"/>
            <w:hideMark/>
          </w:tcPr>
          <w:p w:rsidR="00030564" w:rsidRPr="00030564" w:rsidRDefault="00030564" w:rsidP="00030564">
            <w:pPr>
              <w:spacing w:after="0"/>
              <w:rPr>
                <w:rFonts w:ascii="Times New Roman" w:eastAsia="Times New Roman" w:hAnsi="Times New Roman" w:cs="Times New Roman"/>
                <w:sz w:val="24"/>
                <w:szCs w:val="24"/>
              </w:rPr>
            </w:pPr>
          </w:p>
        </w:tc>
      </w:tr>
    </w:tbl>
    <w:p w:rsidR="00A4000C" w:rsidRDefault="00D33C4C" w:rsidP="00D33C4C">
      <w:pPr>
        <w:rPr>
          <w:rFonts w:ascii="Georgia" w:hAnsi="Georgia"/>
          <w:i/>
          <w:sz w:val="24"/>
          <w:szCs w:val="24"/>
        </w:rPr>
      </w:pPr>
      <w:r>
        <w:rPr>
          <w:rFonts w:ascii="Georgia" w:hAnsi="Georgia"/>
          <w:b/>
          <w:i/>
          <w:noProof/>
          <w:color w:val="FF0000"/>
          <w:sz w:val="24"/>
          <w:szCs w:val="24"/>
        </w:rPr>
        <w:drawing>
          <wp:inline distT="0" distB="0" distL="0" distR="0" wp14:anchorId="4E380393" wp14:editId="55EE008F">
            <wp:extent cx="1508760" cy="201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7 Sean Murphy at Wilson Cemete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8760" cy="2011680"/>
                    </a:xfrm>
                    <a:prstGeom prst="rect">
                      <a:avLst/>
                    </a:prstGeom>
                  </pic:spPr>
                </pic:pic>
              </a:graphicData>
            </a:graphic>
          </wp:inline>
        </w:drawing>
      </w:r>
      <w:r w:rsidRPr="00D33C4C">
        <w:rPr>
          <w:rFonts w:ascii="Georgia" w:hAnsi="Georgia"/>
          <w:b/>
          <w:i/>
          <w:sz w:val="24"/>
          <w:szCs w:val="24"/>
        </w:rPr>
        <w:t xml:space="preserve"> </w:t>
      </w:r>
      <w:r w:rsidRPr="007327F7">
        <w:rPr>
          <w:rFonts w:ascii="Georgia" w:hAnsi="Georgia"/>
          <w:i/>
          <w:sz w:val="24"/>
          <w:szCs w:val="24"/>
        </w:rPr>
        <w:t xml:space="preserve">Above, Sean Murphy of Texas, a great, great, grandson of Isaac and Caroline Greer Wilson at the ancestral farm and cemetery in Ashe County, North Carolina.  </w:t>
      </w:r>
    </w:p>
    <w:p w:rsidR="007327F7" w:rsidRDefault="00D33C4C" w:rsidP="00D33C4C">
      <w:pPr>
        <w:rPr>
          <w:rFonts w:ascii="Georgia" w:hAnsi="Georgia"/>
          <w:i/>
          <w:sz w:val="24"/>
          <w:szCs w:val="24"/>
        </w:rPr>
      </w:pPr>
      <w:r w:rsidRPr="007327F7">
        <w:rPr>
          <w:rFonts w:ascii="Georgia" w:hAnsi="Georgia"/>
          <w:i/>
          <w:sz w:val="24"/>
          <w:szCs w:val="24"/>
        </w:rPr>
        <w:t>Below, Geraldine Stansberry Holliman Feick, a great granddaughter of Isaac and Caroline Greer Wilson at the family’s Sut</w:t>
      </w:r>
      <w:r w:rsidR="007327F7">
        <w:rPr>
          <w:rFonts w:ascii="Georgia" w:hAnsi="Georgia"/>
          <w:i/>
          <w:sz w:val="24"/>
          <w:szCs w:val="24"/>
        </w:rPr>
        <w:t xml:space="preserve">herland United Methodist Church </w:t>
      </w:r>
      <w:r w:rsidRPr="007327F7">
        <w:rPr>
          <w:rFonts w:ascii="Georgia" w:hAnsi="Georgia"/>
          <w:i/>
          <w:sz w:val="24"/>
          <w:szCs w:val="24"/>
        </w:rPr>
        <w:t>near the Wilson farm</w:t>
      </w:r>
      <w:r w:rsidR="007327F7">
        <w:rPr>
          <w:rFonts w:ascii="Georgia" w:hAnsi="Georgia"/>
          <w:i/>
          <w:sz w:val="24"/>
          <w:szCs w:val="24"/>
        </w:rPr>
        <w:t>. Her grandparents were George Washington and Frances Wilson Osborne, both of Ashe County.</w:t>
      </w:r>
      <w:r w:rsidR="00A4000C">
        <w:rPr>
          <w:rFonts w:ascii="Georgia" w:hAnsi="Georgia"/>
          <w:i/>
          <w:sz w:val="24"/>
          <w:szCs w:val="24"/>
        </w:rPr>
        <w:t xml:space="preserve">  Gerry will be attending the reunion tour.</w:t>
      </w:r>
    </w:p>
    <w:p w:rsidR="00D33C4C" w:rsidRDefault="007327F7" w:rsidP="00D33C4C">
      <w:pPr>
        <w:rPr>
          <w:rFonts w:ascii="Georgia" w:hAnsi="Georgia"/>
          <w:b/>
          <w:i/>
          <w:sz w:val="24"/>
          <w:szCs w:val="24"/>
        </w:rPr>
      </w:pPr>
      <w:r>
        <w:rPr>
          <w:rFonts w:ascii="Georgia" w:hAnsi="Georgia"/>
          <w:i/>
          <w:sz w:val="24"/>
          <w:szCs w:val="24"/>
        </w:rPr>
        <w:t xml:space="preserve">                                                                            </w:t>
      </w:r>
      <w:r w:rsidR="00D33C4C" w:rsidRPr="007327F7">
        <w:rPr>
          <w:rFonts w:ascii="Georgia" w:hAnsi="Georgia"/>
          <w:i/>
          <w:sz w:val="24"/>
          <w:szCs w:val="24"/>
        </w:rPr>
        <w:t>.</w:t>
      </w:r>
      <w:r w:rsidR="00D33C4C">
        <w:rPr>
          <w:rFonts w:ascii="Georgia" w:hAnsi="Georgia"/>
          <w:b/>
          <w:i/>
          <w:noProof/>
          <w:sz w:val="24"/>
          <w:szCs w:val="24"/>
        </w:rPr>
        <w:drawing>
          <wp:inline distT="0" distB="0" distL="0" distR="0">
            <wp:extent cx="1988820" cy="2651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7 Sutherland Methodist Church, Gerry S. Feick, Ashe Co., N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820" cy="2651760"/>
                    </a:xfrm>
                    <a:prstGeom prst="rect">
                      <a:avLst/>
                    </a:prstGeom>
                  </pic:spPr>
                </pic:pic>
              </a:graphicData>
            </a:graphic>
          </wp:inline>
        </w:drawing>
      </w:r>
    </w:p>
    <w:p w:rsidR="00BC207E" w:rsidRDefault="007327F7" w:rsidP="007327F7">
      <w:pPr>
        <w:rPr>
          <w:rFonts w:ascii="Georgia" w:hAnsi="Georgia"/>
          <w:b/>
          <w:i/>
          <w:sz w:val="24"/>
          <w:szCs w:val="24"/>
        </w:rPr>
      </w:pPr>
      <w:r>
        <w:rPr>
          <w:rFonts w:ascii="Georgia" w:hAnsi="Georgia"/>
          <w:b/>
          <w:i/>
          <w:sz w:val="36"/>
          <w:szCs w:val="36"/>
        </w:rPr>
        <w:t xml:space="preserve">We look forward to greeting you in North Carolina! </w:t>
      </w:r>
      <w:r w:rsidRPr="00A4000C">
        <w:rPr>
          <w:rFonts w:ascii="Georgia" w:hAnsi="Georgia"/>
          <w:b/>
          <w:i/>
          <w:sz w:val="24"/>
          <w:szCs w:val="24"/>
        </w:rPr>
        <w:t xml:space="preserve">Please let us know when you make your reservations and when you will be arriving so we may have adequate materials and arrangements made.  </w:t>
      </w:r>
      <w:r w:rsidR="00DF536A" w:rsidRPr="00A4000C">
        <w:rPr>
          <w:rFonts w:ascii="Georgia" w:hAnsi="Georgia"/>
          <w:b/>
          <w:i/>
          <w:sz w:val="24"/>
          <w:szCs w:val="24"/>
        </w:rPr>
        <w:t xml:space="preserve">We want to send you the final agenda. </w:t>
      </w:r>
    </w:p>
    <w:p w:rsidR="00BC207E" w:rsidRPr="00A4000C" w:rsidRDefault="00BC207E" w:rsidP="00BC207E">
      <w:pPr>
        <w:rPr>
          <w:rFonts w:ascii="Georgia" w:hAnsi="Georgia"/>
          <w:b/>
          <w:sz w:val="28"/>
          <w:szCs w:val="28"/>
        </w:rPr>
      </w:pPr>
      <w:r w:rsidRPr="00A4000C">
        <w:rPr>
          <w:rFonts w:ascii="Georgia" w:hAnsi="Georgia"/>
          <w:b/>
          <w:sz w:val="28"/>
          <w:szCs w:val="28"/>
        </w:rPr>
        <w:t>For information</w:t>
      </w:r>
      <w:r w:rsidR="00A4000C" w:rsidRPr="00A4000C">
        <w:rPr>
          <w:rFonts w:ascii="Georgia" w:hAnsi="Georgia"/>
          <w:b/>
          <w:sz w:val="28"/>
          <w:szCs w:val="28"/>
        </w:rPr>
        <w:t xml:space="preserve"> and confirmations</w:t>
      </w:r>
      <w:r w:rsidRPr="00A4000C">
        <w:rPr>
          <w:rFonts w:ascii="Georgia" w:hAnsi="Georgia"/>
          <w:b/>
          <w:sz w:val="28"/>
          <w:szCs w:val="28"/>
        </w:rPr>
        <w:t>, please contact:</w:t>
      </w:r>
    </w:p>
    <w:p w:rsidR="00A4000C" w:rsidRDefault="00BC207E" w:rsidP="00A4000C">
      <w:pPr>
        <w:rPr>
          <w:rFonts w:ascii="Georgia" w:hAnsi="Georgia"/>
          <w:b/>
          <w:i/>
          <w:color w:val="FF0000"/>
          <w:sz w:val="24"/>
          <w:szCs w:val="24"/>
        </w:rPr>
      </w:pPr>
      <w:r w:rsidRPr="00A4000C">
        <w:rPr>
          <w:rFonts w:ascii="Georgia" w:hAnsi="Georgia"/>
          <w:sz w:val="24"/>
          <w:szCs w:val="24"/>
        </w:rPr>
        <w:t xml:space="preserve">Clinton Getzinger at </w:t>
      </w:r>
      <w:hyperlink r:id="rId20" w:history="1">
        <w:r w:rsidRPr="00A4000C">
          <w:rPr>
            <w:rStyle w:val="Hyperlink"/>
            <w:rFonts w:ascii="Georgia" w:hAnsi="Georgia"/>
            <w:color w:val="auto"/>
            <w:sz w:val="24"/>
            <w:szCs w:val="24"/>
          </w:rPr>
          <w:t>steg1812@gmail.com</w:t>
        </w:r>
      </w:hyperlink>
      <w:r w:rsidRPr="00A4000C">
        <w:rPr>
          <w:rFonts w:ascii="Georgia" w:hAnsi="Georgia"/>
          <w:sz w:val="24"/>
          <w:szCs w:val="24"/>
        </w:rPr>
        <w:t xml:space="preserve">  or </w:t>
      </w:r>
      <w:r w:rsidRPr="00A4000C">
        <w:rPr>
          <w:rFonts w:ascii="Arial" w:hAnsi="Arial" w:cs="Arial"/>
          <w:sz w:val="20"/>
          <w:szCs w:val="20"/>
        </w:rPr>
        <w:t> </w:t>
      </w:r>
      <w:hyperlink r:id="rId21" w:history="1">
        <w:r w:rsidRPr="00A4000C">
          <w:rPr>
            <w:rFonts w:ascii="Arial" w:hAnsi="Arial" w:cs="Arial"/>
            <w:sz w:val="20"/>
            <w:szCs w:val="20"/>
            <w:u w:val="single"/>
          </w:rPr>
          <w:t>757-235-3111</w:t>
        </w:r>
      </w:hyperlink>
      <w:r w:rsidR="00A4000C" w:rsidRPr="00A4000C">
        <w:t xml:space="preserve"> or</w:t>
      </w:r>
      <w:r w:rsidRPr="00A4000C">
        <w:rPr>
          <w:rFonts w:ascii="Georgia" w:hAnsi="Georgia"/>
          <w:sz w:val="24"/>
          <w:szCs w:val="24"/>
        </w:rPr>
        <w:t xml:space="preserve"> Glenn Holliman at </w:t>
      </w:r>
      <w:hyperlink r:id="rId22" w:history="1">
        <w:r w:rsidRPr="00A4000C">
          <w:rPr>
            <w:rStyle w:val="Hyperlink"/>
            <w:rFonts w:ascii="Georgia" w:hAnsi="Georgia"/>
            <w:color w:val="auto"/>
            <w:sz w:val="24"/>
            <w:szCs w:val="24"/>
          </w:rPr>
          <w:t>glennhistory@gmail.com</w:t>
        </w:r>
      </w:hyperlink>
      <w:r w:rsidRPr="00A4000C">
        <w:rPr>
          <w:rFonts w:ascii="Georgia" w:hAnsi="Georgia"/>
          <w:sz w:val="24"/>
          <w:szCs w:val="24"/>
        </w:rPr>
        <w:t xml:space="preserve"> or </w:t>
      </w:r>
      <w:r w:rsidRPr="00D71B05">
        <w:rPr>
          <w:rFonts w:ascii="Georgia" w:hAnsi="Georgia"/>
          <w:sz w:val="24"/>
          <w:szCs w:val="24"/>
        </w:rPr>
        <w:t>717-567-3006</w:t>
      </w:r>
      <w:r w:rsidR="00D71B05">
        <w:rPr>
          <w:rFonts w:ascii="Georgia" w:hAnsi="Georgia"/>
          <w:sz w:val="24"/>
          <w:szCs w:val="24"/>
        </w:rPr>
        <w:t>/</w:t>
      </w:r>
      <w:r w:rsidR="00A4000C">
        <w:rPr>
          <w:rFonts w:ascii="Georgia" w:hAnsi="Georgia"/>
          <w:sz w:val="24"/>
          <w:szCs w:val="24"/>
        </w:rPr>
        <w:t xml:space="preserve"> cell 717-425-9625.</w:t>
      </w:r>
      <w:r w:rsidR="00A4000C" w:rsidRPr="00A4000C">
        <w:rPr>
          <w:rFonts w:ascii="Georgia" w:hAnsi="Georgia"/>
          <w:b/>
          <w:i/>
          <w:color w:val="FF0000"/>
          <w:sz w:val="24"/>
          <w:szCs w:val="24"/>
        </w:rPr>
        <w:t xml:space="preserve"> </w:t>
      </w:r>
    </w:p>
    <w:p w:rsidR="00A4000C" w:rsidRDefault="00A4000C" w:rsidP="00A4000C">
      <w:pPr>
        <w:rPr>
          <w:rFonts w:ascii="Georgia" w:hAnsi="Georgia"/>
          <w:b/>
          <w:i/>
          <w:sz w:val="24"/>
          <w:szCs w:val="24"/>
        </w:rPr>
      </w:pPr>
      <w:r w:rsidRPr="00A4000C">
        <w:rPr>
          <w:rFonts w:ascii="Georgia" w:hAnsi="Georgia"/>
          <w:b/>
          <w:i/>
          <w:sz w:val="32"/>
          <w:szCs w:val="32"/>
        </w:rPr>
        <w:t>Many Thanks….</w:t>
      </w:r>
      <w:r w:rsidRPr="00A4000C">
        <w:rPr>
          <w:rFonts w:ascii="Georgia" w:hAnsi="Georgia"/>
          <w:b/>
          <w:i/>
          <w:sz w:val="24"/>
          <w:szCs w:val="24"/>
        </w:rPr>
        <w:t xml:space="preserve"> </w:t>
      </w:r>
      <w:r>
        <w:rPr>
          <w:rFonts w:ascii="Georgia" w:hAnsi="Georgia"/>
          <w:b/>
          <w:i/>
          <w:sz w:val="24"/>
          <w:szCs w:val="24"/>
        </w:rPr>
        <w:t xml:space="preserve">Clinton and Glenn, descendants of Isaac and Carolina Greer Wilson  </w:t>
      </w:r>
    </w:p>
    <w:p w:rsidR="00BC207E" w:rsidRDefault="00BC207E" w:rsidP="00BC207E">
      <w:pPr>
        <w:rPr>
          <w:rFonts w:ascii="Georgia" w:hAnsi="Georgia"/>
          <w:sz w:val="24"/>
          <w:szCs w:val="24"/>
        </w:rPr>
      </w:pPr>
    </w:p>
    <w:p w:rsidR="00A4000C" w:rsidRDefault="00A4000C" w:rsidP="00BC207E">
      <w:pPr>
        <w:rPr>
          <w:rFonts w:ascii="Georgia" w:hAnsi="Georgia"/>
          <w:sz w:val="24"/>
          <w:szCs w:val="24"/>
        </w:rPr>
      </w:pPr>
    </w:p>
    <w:p w:rsidR="00D33C4C" w:rsidRPr="00880DD0" w:rsidRDefault="00D33C4C">
      <w:pPr>
        <w:rPr>
          <w:rFonts w:ascii="Georgia" w:hAnsi="Georgia"/>
          <w:b/>
          <w:i/>
          <w:color w:val="FF0000"/>
          <w:sz w:val="24"/>
          <w:szCs w:val="24"/>
        </w:rPr>
      </w:pPr>
    </w:p>
    <w:sectPr w:rsidR="00D33C4C" w:rsidRPr="00880DD0">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F08" w:rsidRDefault="00986F08" w:rsidP="00DF536A">
      <w:pPr>
        <w:spacing w:after="0"/>
      </w:pPr>
      <w:r>
        <w:separator/>
      </w:r>
    </w:p>
  </w:endnote>
  <w:endnote w:type="continuationSeparator" w:id="0">
    <w:p w:rsidR="00986F08" w:rsidRDefault="00986F08" w:rsidP="00DF53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F08" w:rsidRDefault="00986F08" w:rsidP="00DF536A">
      <w:pPr>
        <w:spacing w:after="0"/>
      </w:pPr>
      <w:r>
        <w:separator/>
      </w:r>
    </w:p>
  </w:footnote>
  <w:footnote w:type="continuationSeparator" w:id="0">
    <w:p w:rsidR="00986F08" w:rsidRDefault="00986F08" w:rsidP="00DF53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066543"/>
      <w:docPartObj>
        <w:docPartGallery w:val="Page Numbers (Top of Page)"/>
        <w:docPartUnique/>
      </w:docPartObj>
    </w:sdtPr>
    <w:sdtEndPr>
      <w:rPr>
        <w:noProof/>
      </w:rPr>
    </w:sdtEndPr>
    <w:sdtContent>
      <w:p w:rsidR="005E5C00" w:rsidRDefault="005E5C00">
        <w:pPr>
          <w:pStyle w:val="Header"/>
          <w:jc w:val="right"/>
        </w:pPr>
        <w:r>
          <w:fldChar w:fldCharType="begin"/>
        </w:r>
        <w:r>
          <w:instrText xml:space="preserve"> PAGE   \* MERGEFORMAT </w:instrText>
        </w:r>
        <w:r>
          <w:fldChar w:fldCharType="separate"/>
        </w:r>
        <w:r w:rsidR="00986F08">
          <w:rPr>
            <w:noProof/>
          </w:rPr>
          <w:t>1</w:t>
        </w:r>
        <w:r>
          <w:rPr>
            <w:noProof/>
          </w:rPr>
          <w:fldChar w:fldCharType="end"/>
        </w:r>
      </w:p>
    </w:sdtContent>
  </w:sdt>
  <w:p w:rsidR="005E5C00" w:rsidRDefault="005E5C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564"/>
    <w:rsid w:val="00030564"/>
    <w:rsid w:val="00231A52"/>
    <w:rsid w:val="00317DCA"/>
    <w:rsid w:val="003D5812"/>
    <w:rsid w:val="00541B02"/>
    <w:rsid w:val="005E5C00"/>
    <w:rsid w:val="005F1035"/>
    <w:rsid w:val="006D0503"/>
    <w:rsid w:val="007327F7"/>
    <w:rsid w:val="00880DD0"/>
    <w:rsid w:val="008D71A1"/>
    <w:rsid w:val="00950E0B"/>
    <w:rsid w:val="00986F08"/>
    <w:rsid w:val="009E61A2"/>
    <w:rsid w:val="00A4000C"/>
    <w:rsid w:val="00AC5B92"/>
    <w:rsid w:val="00BC207E"/>
    <w:rsid w:val="00BD2043"/>
    <w:rsid w:val="00C81926"/>
    <w:rsid w:val="00CB08B5"/>
    <w:rsid w:val="00D33C4C"/>
    <w:rsid w:val="00D71B05"/>
    <w:rsid w:val="00D866E5"/>
    <w:rsid w:val="00DF536A"/>
    <w:rsid w:val="00E80605"/>
    <w:rsid w:val="00F4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3F94B5-0887-4E11-B0B0-D51BACA7A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36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0564"/>
    <w:rPr>
      <w:color w:val="0000FF" w:themeColor="hyperlink"/>
      <w:u w:val="single"/>
    </w:rPr>
  </w:style>
  <w:style w:type="paragraph" w:styleId="BalloonText">
    <w:name w:val="Balloon Text"/>
    <w:basedOn w:val="Normal"/>
    <w:link w:val="BalloonTextChar"/>
    <w:uiPriority w:val="99"/>
    <w:semiHidden/>
    <w:unhideWhenUsed/>
    <w:rsid w:val="000305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564"/>
    <w:rPr>
      <w:rFonts w:ascii="Tahoma" w:hAnsi="Tahoma" w:cs="Tahoma"/>
      <w:sz w:val="16"/>
      <w:szCs w:val="16"/>
    </w:rPr>
  </w:style>
  <w:style w:type="paragraph" w:styleId="Header">
    <w:name w:val="header"/>
    <w:basedOn w:val="Normal"/>
    <w:link w:val="HeaderChar"/>
    <w:uiPriority w:val="99"/>
    <w:unhideWhenUsed/>
    <w:rsid w:val="00DF536A"/>
    <w:pPr>
      <w:tabs>
        <w:tab w:val="center" w:pos="4680"/>
        <w:tab w:val="right" w:pos="9360"/>
      </w:tabs>
      <w:spacing w:after="0"/>
    </w:pPr>
  </w:style>
  <w:style w:type="character" w:customStyle="1" w:styleId="HeaderChar">
    <w:name w:val="Header Char"/>
    <w:basedOn w:val="DefaultParagraphFont"/>
    <w:link w:val="Header"/>
    <w:uiPriority w:val="99"/>
    <w:rsid w:val="00DF536A"/>
  </w:style>
  <w:style w:type="paragraph" w:styleId="Footer">
    <w:name w:val="footer"/>
    <w:basedOn w:val="Normal"/>
    <w:link w:val="FooterChar"/>
    <w:uiPriority w:val="99"/>
    <w:unhideWhenUsed/>
    <w:rsid w:val="00DF536A"/>
    <w:pPr>
      <w:tabs>
        <w:tab w:val="center" w:pos="4680"/>
        <w:tab w:val="right" w:pos="9360"/>
      </w:tabs>
      <w:spacing w:after="0"/>
    </w:pPr>
  </w:style>
  <w:style w:type="character" w:customStyle="1" w:styleId="FooterChar">
    <w:name w:val="Footer Char"/>
    <w:basedOn w:val="DefaultParagraphFont"/>
    <w:link w:val="Footer"/>
    <w:uiPriority w:val="99"/>
    <w:rsid w:val="00DF5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15342">
      <w:bodyDiv w:val="1"/>
      <w:marLeft w:val="0"/>
      <w:marRight w:val="0"/>
      <w:marTop w:val="0"/>
      <w:marBottom w:val="0"/>
      <w:divBdr>
        <w:top w:val="none" w:sz="0" w:space="0" w:color="auto"/>
        <w:left w:val="none" w:sz="0" w:space="0" w:color="auto"/>
        <w:bottom w:val="none" w:sz="0" w:space="0" w:color="auto"/>
        <w:right w:val="none" w:sz="0" w:space="0" w:color="auto"/>
      </w:divBdr>
      <w:divsChild>
        <w:div w:id="176968937">
          <w:marLeft w:val="0"/>
          <w:marRight w:val="0"/>
          <w:marTop w:val="0"/>
          <w:marBottom w:val="0"/>
          <w:divBdr>
            <w:top w:val="none" w:sz="0" w:space="0" w:color="auto"/>
            <w:left w:val="none" w:sz="0" w:space="0" w:color="auto"/>
            <w:bottom w:val="none" w:sz="0" w:space="0" w:color="auto"/>
            <w:right w:val="none" w:sz="0" w:space="0" w:color="auto"/>
          </w:divBdr>
          <w:divsChild>
            <w:div w:id="528839591">
              <w:marLeft w:val="0"/>
              <w:marRight w:val="0"/>
              <w:marTop w:val="0"/>
              <w:marBottom w:val="0"/>
              <w:divBdr>
                <w:top w:val="none" w:sz="0" w:space="0" w:color="auto"/>
                <w:left w:val="none" w:sz="0" w:space="0" w:color="auto"/>
                <w:bottom w:val="none" w:sz="0" w:space="0" w:color="auto"/>
                <w:right w:val="none" w:sz="0" w:space="0" w:color="auto"/>
              </w:divBdr>
            </w:div>
          </w:divsChild>
        </w:div>
        <w:div w:id="2051104676">
          <w:marLeft w:val="0"/>
          <w:marRight w:val="0"/>
          <w:marTop w:val="0"/>
          <w:marBottom w:val="0"/>
          <w:divBdr>
            <w:top w:val="none" w:sz="0" w:space="0" w:color="auto"/>
            <w:left w:val="none" w:sz="0" w:space="0" w:color="auto"/>
            <w:bottom w:val="none" w:sz="0" w:space="0" w:color="auto"/>
            <w:right w:val="none" w:sz="0" w:space="0" w:color="auto"/>
          </w:divBdr>
        </w:div>
        <w:div w:id="714814307">
          <w:marLeft w:val="0"/>
          <w:marRight w:val="0"/>
          <w:marTop w:val="0"/>
          <w:marBottom w:val="0"/>
          <w:divBdr>
            <w:top w:val="none" w:sz="0" w:space="0" w:color="auto"/>
            <w:left w:val="none" w:sz="0" w:space="0" w:color="auto"/>
            <w:bottom w:val="none" w:sz="0" w:space="0" w:color="auto"/>
            <w:right w:val="none" w:sz="0" w:space="0" w:color="auto"/>
          </w:divBdr>
        </w:div>
        <w:div w:id="1296638992">
          <w:marLeft w:val="0"/>
          <w:marRight w:val="0"/>
          <w:marTop w:val="0"/>
          <w:marBottom w:val="0"/>
          <w:divBdr>
            <w:top w:val="none" w:sz="0" w:space="0" w:color="auto"/>
            <w:left w:val="none" w:sz="0" w:space="0" w:color="auto"/>
            <w:bottom w:val="none" w:sz="0" w:space="0" w:color="auto"/>
            <w:right w:val="none" w:sz="0" w:space="0" w:color="auto"/>
          </w:divBdr>
        </w:div>
        <w:div w:id="1434857844">
          <w:marLeft w:val="0"/>
          <w:marRight w:val="0"/>
          <w:marTop w:val="0"/>
          <w:marBottom w:val="0"/>
          <w:divBdr>
            <w:top w:val="none" w:sz="0" w:space="0" w:color="auto"/>
            <w:left w:val="none" w:sz="0" w:space="0" w:color="auto"/>
            <w:bottom w:val="none" w:sz="0" w:space="0" w:color="auto"/>
            <w:right w:val="none" w:sz="0" w:space="0" w:color="auto"/>
          </w:divBdr>
          <w:divsChild>
            <w:div w:id="829518562">
              <w:marLeft w:val="0"/>
              <w:marRight w:val="0"/>
              <w:marTop w:val="0"/>
              <w:marBottom w:val="0"/>
              <w:divBdr>
                <w:top w:val="none" w:sz="0" w:space="0" w:color="auto"/>
                <w:left w:val="none" w:sz="0" w:space="0" w:color="auto"/>
                <w:bottom w:val="none" w:sz="0" w:space="0" w:color="auto"/>
                <w:right w:val="none" w:sz="0" w:space="0" w:color="auto"/>
              </w:divBdr>
              <w:divsChild>
                <w:div w:id="1407534683">
                  <w:marLeft w:val="150"/>
                  <w:marRight w:val="150"/>
                  <w:marTop w:val="150"/>
                  <w:marBottom w:val="150"/>
                  <w:divBdr>
                    <w:top w:val="none" w:sz="0" w:space="0" w:color="auto"/>
                    <w:left w:val="none" w:sz="0" w:space="0" w:color="auto"/>
                    <w:bottom w:val="none" w:sz="0" w:space="0" w:color="auto"/>
                    <w:right w:val="none" w:sz="0" w:space="0" w:color="auto"/>
                  </w:divBdr>
                </w:div>
              </w:divsChild>
            </w:div>
            <w:div w:id="1666277063">
              <w:marLeft w:val="0"/>
              <w:marRight w:val="0"/>
              <w:marTop w:val="0"/>
              <w:marBottom w:val="0"/>
              <w:divBdr>
                <w:top w:val="none" w:sz="0" w:space="0" w:color="auto"/>
                <w:left w:val="none" w:sz="0" w:space="0" w:color="auto"/>
                <w:bottom w:val="none" w:sz="0" w:space="0" w:color="auto"/>
                <w:right w:val="none" w:sz="0" w:space="0" w:color="auto"/>
              </w:divBdr>
            </w:div>
          </w:divsChild>
        </w:div>
        <w:div w:id="640312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irdhouse.com" TargetMode="External"/><Relationship Id="rId13" Type="http://schemas.openxmlformats.org/officeDocument/2006/relationships/hyperlink" Target="http://www.lazy-bear-lodge.com/TheArea.aspx" TargetMode="Externa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hyperlink" Target="tel:757-235-3111" TargetMode="External"/><Relationship Id="rId7" Type="http://schemas.openxmlformats.org/officeDocument/2006/relationships/hyperlink" Target="mailto:bairdhouse@charter.net" TargetMode="External"/><Relationship Id="rId12" Type="http://schemas.openxmlformats.org/officeDocument/2006/relationships/hyperlink" Target="http://www.lazy-bear-lodge.com/Lodging.aspx" TargetMode="External"/><Relationship Id="rId17" Type="http://schemas.openxmlformats.org/officeDocument/2006/relationships/hyperlink" Target="http://www.lazy-bear-lodge.com/Home.asp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info@lazy-bear-lodge.com" TargetMode="External"/><Relationship Id="rId20" Type="http://schemas.openxmlformats.org/officeDocument/2006/relationships/hyperlink" Target="mailto:steg1812@gmail.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lazy-bear-lodge.com/AboutTheLodge.asp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lazy-bear-lodge.com/ContactUs.aspx" TargetMode="External"/><Relationship Id="rId23" Type="http://schemas.openxmlformats.org/officeDocument/2006/relationships/header" Target="header1.xml"/><Relationship Id="rId10" Type="http://schemas.openxmlformats.org/officeDocument/2006/relationships/hyperlink" Target="http://www.lazy-bear-lodge.com/Home.aspx" TargetMode="Externa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lazy-bear-lodge.com/SpecialPackages.aspx" TargetMode="External"/><Relationship Id="rId22" Type="http://schemas.openxmlformats.org/officeDocument/2006/relationships/hyperlink" Target="mailto:glennhistor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cp:lastPrinted>2012-03-08T17:52:00Z</cp:lastPrinted>
  <dcterms:created xsi:type="dcterms:W3CDTF">2017-06-13T16:27:00Z</dcterms:created>
  <dcterms:modified xsi:type="dcterms:W3CDTF">2017-06-13T16:27:00Z</dcterms:modified>
</cp:coreProperties>
</file>